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26E3" w14:textId="77777777" w:rsidR="001C1BEA" w:rsidRPr="000F6E29" w:rsidRDefault="00ED0BE1" w:rsidP="00ED0BE1">
      <w:pPr>
        <w:jc w:val="center"/>
        <w:rPr>
          <w:rFonts w:ascii="Times New Roman" w:eastAsia="標楷體" w:hAnsi="Times New Roman"/>
          <w:color w:val="000000"/>
          <w:sz w:val="40"/>
          <w:szCs w:val="40"/>
        </w:rPr>
      </w:pPr>
      <w:r w:rsidRPr="000F6E29">
        <w:rPr>
          <w:rFonts w:ascii="Times New Roman" w:eastAsia="標楷體" w:hAnsi="標楷體"/>
          <w:color w:val="000000"/>
          <w:sz w:val="40"/>
          <w:szCs w:val="40"/>
        </w:rPr>
        <w:t>營業項目變動資訊檢查表</w:t>
      </w:r>
      <w:r w:rsidR="004E6DDF" w:rsidRPr="000F6E29">
        <w:rPr>
          <w:rFonts w:ascii="Times New Roman" w:eastAsia="標楷體" w:hAnsi="標楷體"/>
          <w:color w:val="000000"/>
          <w:sz w:val="32"/>
          <w:szCs w:val="32"/>
        </w:rPr>
        <w:t>（請蓋公司章）</w:t>
      </w:r>
    </w:p>
    <w:p w14:paraId="32C6A38A" w14:textId="77777777" w:rsidR="009C4EED" w:rsidRPr="000F6E29" w:rsidRDefault="009C4EED" w:rsidP="009C4EED">
      <w:pPr>
        <w:rPr>
          <w:rFonts w:ascii="Times New Roman" w:eastAsia="標楷體" w:hAnsi="Times New Roman"/>
          <w:color w:val="000000"/>
          <w:szCs w:val="24"/>
        </w:rPr>
      </w:pPr>
      <w:r w:rsidRPr="000F6E29">
        <w:rPr>
          <w:rFonts w:ascii="Times New Roman" w:eastAsia="標楷體" w:hAnsi="標楷體"/>
          <w:color w:val="000000"/>
          <w:szCs w:val="20"/>
        </w:rPr>
        <w:t>公司代號：</w:t>
      </w:r>
      <w:r w:rsidR="00FE0D1E" w:rsidRPr="000F6E29">
        <w:rPr>
          <w:rFonts w:ascii="Times New Roman" w:eastAsia="標楷體" w:hAnsi="標楷體"/>
          <w:color w:val="000000"/>
          <w:szCs w:val="24"/>
        </w:rPr>
        <w:t xml:space="preserve">　　　　</w:t>
      </w:r>
      <w:r w:rsidRPr="000F6E29">
        <w:rPr>
          <w:rFonts w:ascii="Times New Roman" w:eastAsia="標楷體" w:hAnsi="Times New Roman"/>
          <w:color w:val="000000"/>
          <w:szCs w:val="20"/>
        </w:rPr>
        <w:t xml:space="preserve">  </w:t>
      </w:r>
      <w:r w:rsidRPr="000F6E29">
        <w:rPr>
          <w:rFonts w:ascii="Times New Roman" w:eastAsia="標楷體" w:hAnsi="標楷體"/>
          <w:color w:val="000000"/>
          <w:szCs w:val="20"/>
        </w:rPr>
        <w:t>公司名稱：</w:t>
      </w:r>
      <w:r w:rsidR="00FE0D1E" w:rsidRPr="000F6E29">
        <w:rPr>
          <w:rFonts w:ascii="Times New Roman" w:eastAsia="標楷體" w:hAnsi="標楷體"/>
          <w:color w:val="000000"/>
          <w:szCs w:val="24"/>
        </w:rPr>
        <w:t xml:space="preserve">　　　　　　　　　　　　</w:t>
      </w:r>
    </w:p>
    <w:p w14:paraId="097CAD24" w14:textId="77777777" w:rsidR="006D555F" w:rsidRPr="000F6E29" w:rsidRDefault="005F16AD" w:rsidP="00D32158">
      <w:pPr>
        <w:tabs>
          <w:tab w:val="right" w:pos="14175"/>
        </w:tabs>
        <w:rPr>
          <w:rFonts w:ascii="Times New Roman" w:eastAsia="標楷體" w:hAnsi="Times New Roman"/>
          <w:color w:val="000000"/>
          <w:szCs w:val="24"/>
        </w:rPr>
      </w:pPr>
      <w:r w:rsidRPr="000F6E29">
        <w:rPr>
          <w:rFonts w:ascii="Times New Roman" w:eastAsia="標楷體" w:hAnsi="標楷體"/>
          <w:color w:val="000000"/>
          <w:szCs w:val="24"/>
        </w:rPr>
        <w:t>財務報表所屬</w:t>
      </w:r>
      <w:r w:rsidR="00B37031" w:rsidRPr="000F6E29">
        <w:rPr>
          <w:rFonts w:ascii="Times New Roman" w:eastAsia="標楷體" w:hAnsi="標楷體"/>
          <w:color w:val="000000"/>
          <w:szCs w:val="24"/>
        </w:rPr>
        <w:t>期間：　　年　　季</w:t>
      </w:r>
      <w:r w:rsidR="00D32158" w:rsidRPr="000F6E29">
        <w:rPr>
          <w:rFonts w:ascii="Times New Roman" w:eastAsia="標楷體" w:hAnsi="Times New Roman"/>
          <w:color w:val="000000"/>
          <w:szCs w:val="24"/>
        </w:rPr>
        <w:tab/>
      </w:r>
      <w:r w:rsidR="00C806FA" w:rsidRPr="000F6E29">
        <w:rPr>
          <w:rFonts w:ascii="Times New Roman" w:eastAsia="標楷體" w:hAnsi="標楷體"/>
          <w:color w:val="000000"/>
          <w:szCs w:val="24"/>
        </w:rPr>
        <w:t>單位：新台幣</w:t>
      </w:r>
      <w:r w:rsidR="00C004E7" w:rsidRPr="000F6E29">
        <w:rPr>
          <w:rFonts w:ascii="Times New Roman" w:eastAsia="標楷體" w:hAnsi="標楷體" w:hint="eastAsia"/>
          <w:color w:val="000000"/>
          <w:szCs w:val="24"/>
        </w:rPr>
        <w:t>千</w:t>
      </w:r>
      <w:r w:rsidR="00C806FA" w:rsidRPr="000F6E29">
        <w:rPr>
          <w:rFonts w:ascii="Times New Roman" w:eastAsia="標楷體" w:hAnsi="標楷體"/>
          <w:color w:val="000000"/>
          <w:szCs w:val="24"/>
        </w:rPr>
        <w:t>元</w:t>
      </w:r>
      <w:r w:rsidR="006C6B1E" w:rsidRPr="000F6E29">
        <w:rPr>
          <w:rFonts w:ascii="Times New Roman" w:eastAsia="標楷體" w:hAnsi="標楷體" w:hint="eastAsia"/>
          <w:color w:val="000000"/>
          <w:szCs w:val="24"/>
        </w:rPr>
        <w:t>、</w:t>
      </w:r>
      <w:r w:rsidR="006C6B1E" w:rsidRPr="000F6E29">
        <w:rPr>
          <w:rFonts w:ascii="Times New Roman" w:eastAsia="標楷體" w:hAnsi="標楷體" w:hint="eastAsia"/>
          <w:color w:val="000000"/>
          <w:szCs w:val="24"/>
        </w:rPr>
        <w:t>%</w:t>
      </w:r>
    </w:p>
    <w:p w14:paraId="0F0B06E9" w14:textId="77777777" w:rsidR="00036EFF" w:rsidRPr="000F6E29" w:rsidRDefault="00545C9E" w:rsidP="009C4EED">
      <w:pPr>
        <w:rPr>
          <w:rFonts w:ascii="Times New Roman" w:eastAsia="標楷體" w:hAnsi="Times New Roman"/>
          <w:color w:val="000000"/>
          <w:szCs w:val="24"/>
        </w:rPr>
      </w:pPr>
      <w:r w:rsidRPr="000F6E29">
        <w:rPr>
          <w:rFonts w:ascii="Times New Roman" w:eastAsia="標楷體" w:hAnsi="標楷體"/>
          <w:color w:val="000000"/>
          <w:szCs w:val="24"/>
        </w:rPr>
        <w:t>填表日期：　　年　　月　　日</w:t>
      </w:r>
    </w:p>
    <w:p w14:paraId="3514E167" w14:textId="77777777" w:rsidR="00E67CFA" w:rsidRPr="000F6E29" w:rsidRDefault="00E67CFA" w:rsidP="009C4EED">
      <w:pPr>
        <w:rPr>
          <w:rFonts w:ascii="Times New Roman" w:eastAsia="標楷體" w:hAnsi="Times New Roman"/>
          <w:color w:val="000000"/>
          <w:szCs w:val="24"/>
        </w:rPr>
      </w:pPr>
    </w:p>
    <w:p w14:paraId="7D17EE34" w14:textId="77777777" w:rsidR="007F446B" w:rsidRPr="000F6E29" w:rsidRDefault="007F446B" w:rsidP="009C4EED">
      <w:pPr>
        <w:rPr>
          <w:rFonts w:ascii="Times New Roman" w:eastAsia="標楷體" w:hAnsi="Times New Roman"/>
          <w:color w:val="000000"/>
          <w:szCs w:val="24"/>
        </w:rPr>
      </w:pPr>
    </w:p>
    <w:p w14:paraId="1A1A2D2A" w14:textId="77777777" w:rsidR="00E45DDC" w:rsidRPr="000F6E29" w:rsidRDefault="00E45DDC" w:rsidP="009C4EED">
      <w:pPr>
        <w:rPr>
          <w:rFonts w:ascii="Times New Roman" w:eastAsia="標楷體" w:hAnsi="Times New Roman"/>
          <w:b/>
          <w:color w:val="000000"/>
          <w:szCs w:val="24"/>
        </w:rPr>
      </w:pPr>
      <w:r w:rsidRPr="000F6E29">
        <w:rPr>
          <w:rFonts w:ascii="Times New Roman" w:eastAsia="標楷體" w:hAnsi="Times New Roman" w:hint="eastAsia"/>
          <w:b/>
          <w:color w:val="000000"/>
          <w:szCs w:val="24"/>
        </w:rPr>
        <w:t>一、各項產品業務營業收入</w:t>
      </w:r>
    </w:p>
    <w:p w14:paraId="794369DD" w14:textId="77777777" w:rsidR="006D555F" w:rsidRPr="000F6E29" w:rsidRDefault="00C004E7" w:rsidP="000A083A">
      <w:pPr>
        <w:numPr>
          <w:ilvl w:val="0"/>
          <w:numId w:val="2"/>
        </w:numPr>
        <w:tabs>
          <w:tab w:val="left" w:pos="1276"/>
        </w:tabs>
        <w:ind w:left="1276" w:hanging="796"/>
        <w:jc w:val="both"/>
        <w:rPr>
          <w:rFonts w:ascii="Times New Roman" w:eastAsia="標楷體" w:hAnsi="Times New Roman"/>
          <w:b/>
          <w:color w:val="000000"/>
          <w:szCs w:val="24"/>
        </w:rPr>
      </w:pPr>
      <w:r w:rsidRPr="000F6E29">
        <w:rPr>
          <w:rFonts w:ascii="Times New Roman" w:eastAsia="標楷體" w:hAnsi="標楷體" w:hint="eastAsia"/>
          <w:b/>
          <w:color w:val="000000"/>
          <w:szCs w:val="24"/>
        </w:rPr>
        <w:t>變動</w:t>
      </w:r>
      <w:r w:rsidR="006D555F" w:rsidRPr="000F6E29">
        <w:rPr>
          <w:rFonts w:ascii="Times New Roman" w:eastAsia="標楷體" w:hAnsi="標楷體"/>
          <w:b/>
          <w:color w:val="000000"/>
          <w:szCs w:val="24"/>
        </w:rPr>
        <w:t>主要經營業務且</w:t>
      </w:r>
      <w:r w:rsidR="005C73C0" w:rsidRPr="000F6E29">
        <w:rPr>
          <w:rFonts w:ascii="Times New Roman" w:eastAsia="標楷體" w:hAnsi="標楷體" w:hint="eastAsia"/>
          <w:b/>
          <w:color w:val="000000"/>
          <w:szCs w:val="24"/>
        </w:rPr>
        <w:t>本期</w:t>
      </w:r>
      <w:r w:rsidRPr="000F6E29">
        <w:rPr>
          <w:rFonts w:ascii="Times New Roman" w:eastAsia="標楷體" w:hAnsi="標楷體" w:hint="eastAsia"/>
          <w:b/>
          <w:color w:val="000000"/>
          <w:szCs w:val="24"/>
        </w:rPr>
        <w:t>累計</w:t>
      </w:r>
      <w:r w:rsidR="006D555F" w:rsidRPr="000F6E29">
        <w:rPr>
          <w:rFonts w:ascii="Times New Roman" w:eastAsia="標楷體" w:hAnsi="標楷體"/>
          <w:b/>
          <w:color w:val="000000"/>
          <w:szCs w:val="24"/>
        </w:rPr>
        <w:t>來自該</w:t>
      </w:r>
      <w:r w:rsidR="005C73C0" w:rsidRPr="000F6E29">
        <w:rPr>
          <w:rFonts w:ascii="Times New Roman" w:eastAsia="標楷體" w:hAnsi="標楷體" w:hint="eastAsia"/>
          <w:b/>
          <w:color w:val="000000"/>
          <w:szCs w:val="24"/>
        </w:rPr>
        <w:t>等</w:t>
      </w:r>
      <w:r w:rsidR="006D555F" w:rsidRPr="000F6E29">
        <w:rPr>
          <w:rFonts w:ascii="Times New Roman" w:eastAsia="標楷體" w:hAnsi="標楷體"/>
          <w:b/>
          <w:color w:val="000000"/>
          <w:szCs w:val="24"/>
        </w:rPr>
        <w:t>業務之營業收入合計占本期</w:t>
      </w:r>
      <w:r w:rsidRPr="000F6E29">
        <w:rPr>
          <w:rFonts w:ascii="Times New Roman" w:eastAsia="標楷體" w:hAnsi="標楷體" w:hint="eastAsia"/>
          <w:b/>
          <w:color w:val="000000"/>
          <w:szCs w:val="24"/>
        </w:rPr>
        <w:t>累計</w:t>
      </w:r>
      <w:r w:rsidR="006D555F" w:rsidRPr="000F6E29">
        <w:rPr>
          <w:rFonts w:ascii="Times New Roman" w:eastAsia="標楷體" w:hAnsi="標楷體"/>
          <w:b/>
          <w:color w:val="000000"/>
          <w:szCs w:val="24"/>
        </w:rPr>
        <w:t>營業收入達百分之五十以上</w:t>
      </w:r>
      <w:r w:rsidRPr="000F6E29">
        <w:rPr>
          <w:rFonts w:ascii="Times New Roman" w:eastAsia="標楷體" w:hAnsi="標楷體" w:hint="eastAsia"/>
          <w:b/>
          <w:color w:val="000000"/>
          <w:szCs w:val="24"/>
        </w:rPr>
        <w:t>。</w:t>
      </w:r>
      <w:r w:rsidRPr="000F6E29">
        <w:rPr>
          <w:rFonts w:ascii="新細明體" w:hAnsi="新細明體" w:hint="eastAsia"/>
          <w:b/>
          <w:color w:val="000000"/>
          <w:szCs w:val="24"/>
        </w:rPr>
        <w:t>「</w:t>
      </w:r>
      <w:r w:rsidRPr="000F6E29">
        <w:rPr>
          <w:rFonts w:ascii="Times New Roman" w:eastAsia="標楷體" w:hAnsi="標楷體" w:hint="eastAsia"/>
          <w:b/>
          <w:color w:val="000000"/>
          <w:szCs w:val="24"/>
        </w:rPr>
        <w:t>變動主要經營業務</w:t>
      </w:r>
      <w:r w:rsidRPr="000F6E29">
        <w:rPr>
          <w:rFonts w:ascii="標楷體" w:eastAsia="標楷體" w:hAnsi="標楷體" w:hint="eastAsia"/>
          <w:b/>
          <w:color w:val="000000"/>
          <w:szCs w:val="24"/>
        </w:rPr>
        <w:t>」</w:t>
      </w:r>
      <w:r w:rsidRPr="000F6E29">
        <w:rPr>
          <w:rFonts w:ascii="Times New Roman" w:eastAsia="標楷體" w:hAnsi="標楷體" w:hint="eastAsia"/>
          <w:b/>
          <w:color w:val="000000"/>
          <w:szCs w:val="24"/>
        </w:rPr>
        <w:t>係</w:t>
      </w:r>
      <w:r w:rsidRPr="000F6E29">
        <w:rPr>
          <w:rFonts w:ascii="Times New Roman" w:eastAsia="標楷體" w:hAnsi="標楷體"/>
          <w:b/>
          <w:color w:val="000000"/>
          <w:szCs w:val="24"/>
        </w:rPr>
        <w:t>指</w:t>
      </w:r>
      <w:r w:rsidRPr="000F6E29">
        <w:rPr>
          <w:rFonts w:ascii="Times New Roman" w:eastAsia="標楷體" w:hAnsi="標楷體" w:hint="eastAsia"/>
          <w:b/>
          <w:color w:val="000000"/>
          <w:szCs w:val="24"/>
        </w:rPr>
        <w:t>本期累計</w:t>
      </w:r>
      <w:r w:rsidRPr="000F6E29">
        <w:rPr>
          <w:rFonts w:ascii="Times New Roman" w:eastAsia="標楷體" w:hAnsi="標楷體"/>
          <w:b/>
          <w:color w:val="000000"/>
          <w:szCs w:val="24"/>
        </w:rPr>
        <w:t>來自該</w:t>
      </w:r>
      <w:r w:rsidRPr="000F6E29">
        <w:rPr>
          <w:rFonts w:ascii="Times New Roman" w:eastAsia="標楷體" w:hAnsi="標楷體" w:hint="eastAsia"/>
          <w:b/>
          <w:color w:val="000000"/>
          <w:szCs w:val="24"/>
        </w:rPr>
        <w:t>等</w:t>
      </w:r>
      <w:r w:rsidRPr="000F6E29">
        <w:rPr>
          <w:rFonts w:ascii="Times New Roman" w:eastAsia="標楷體" w:hAnsi="標楷體"/>
          <w:b/>
          <w:color w:val="000000"/>
          <w:szCs w:val="24"/>
        </w:rPr>
        <w:t>業務之營業收入占</w:t>
      </w:r>
      <w:r w:rsidRPr="000F6E29">
        <w:rPr>
          <w:rFonts w:ascii="Times New Roman" w:eastAsia="標楷體" w:hAnsi="標楷體" w:hint="eastAsia"/>
          <w:b/>
          <w:color w:val="000000"/>
          <w:szCs w:val="24"/>
        </w:rPr>
        <w:t>本期累計</w:t>
      </w:r>
      <w:r w:rsidRPr="000F6E29">
        <w:rPr>
          <w:rFonts w:ascii="Times New Roman" w:eastAsia="標楷體" w:hAnsi="標楷體"/>
          <w:b/>
          <w:color w:val="000000"/>
          <w:szCs w:val="24"/>
        </w:rPr>
        <w:t>營業收入百分之二十以上</w:t>
      </w:r>
      <w:r w:rsidRPr="000F6E29">
        <w:rPr>
          <w:rFonts w:ascii="Times New Roman" w:eastAsia="標楷體" w:hAnsi="標楷體" w:hint="eastAsia"/>
          <w:b/>
          <w:color w:val="000000"/>
          <w:szCs w:val="24"/>
        </w:rPr>
        <w:t>，且去年同期累計</w:t>
      </w:r>
      <w:r w:rsidRPr="000F6E29">
        <w:rPr>
          <w:rFonts w:ascii="Times New Roman" w:eastAsia="標楷體" w:hAnsi="標楷體"/>
          <w:b/>
          <w:color w:val="000000"/>
          <w:szCs w:val="24"/>
        </w:rPr>
        <w:t>來自該</w:t>
      </w:r>
      <w:r w:rsidRPr="000F6E29">
        <w:rPr>
          <w:rFonts w:ascii="Times New Roman" w:eastAsia="標楷體" w:hAnsi="標楷體" w:hint="eastAsia"/>
          <w:b/>
          <w:color w:val="000000"/>
          <w:szCs w:val="24"/>
        </w:rPr>
        <w:t>等</w:t>
      </w:r>
      <w:r w:rsidRPr="000F6E29">
        <w:rPr>
          <w:rFonts w:ascii="Times New Roman" w:eastAsia="標楷體" w:hAnsi="標楷體"/>
          <w:b/>
          <w:color w:val="000000"/>
          <w:szCs w:val="24"/>
        </w:rPr>
        <w:t>業務之營業收入占</w:t>
      </w:r>
      <w:r w:rsidRPr="000F6E29">
        <w:rPr>
          <w:rFonts w:ascii="Times New Roman" w:eastAsia="標楷體" w:hAnsi="標楷體" w:hint="eastAsia"/>
          <w:b/>
          <w:color w:val="000000"/>
          <w:szCs w:val="24"/>
        </w:rPr>
        <w:t>去年同期累計</w:t>
      </w:r>
      <w:r w:rsidRPr="000F6E29">
        <w:rPr>
          <w:rFonts w:ascii="Times New Roman" w:eastAsia="標楷體" w:hAnsi="標楷體"/>
          <w:b/>
          <w:color w:val="000000"/>
          <w:szCs w:val="24"/>
        </w:rPr>
        <w:t>營業收入</w:t>
      </w:r>
      <w:r w:rsidRPr="000F6E29">
        <w:rPr>
          <w:rFonts w:ascii="Times New Roman" w:eastAsia="標楷體" w:hAnsi="標楷體" w:hint="eastAsia"/>
          <w:b/>
          <w:color w:val="000000"/>
          <w:szCs w:val="24"/>
        </w:rPr>
        <w:t>未達</w:t>
      </w:r>
      <w:r w:rsidRPr="000F6E29">
        <w:rPr>
          <w:rFonts w:ascii="Times New Roman" w:eastAsia="標楷體" w:hAnsi="標楷體"/>
          <w:b/>
          <w:color w:val="000000"/>
          <w:szCs w:val="24"/>
        </w:rPr>
        <w:t>百分之二十</w:t>
      </w:r>
      <w:r w:rsidRPr="000F6E29">
        <w:rPr>
          <w:rFonts w:ascii="Times New Roman" w:eastAsia="標楷體" w:hAnsi="標楷體" w:hint="eastAsia"/>
          <w:b/>
          <w:color w:val="000000"/>
          <w:szCs w:val="24"/>
        </w:rPr>
        <w:t>者</w:t>
      </w:r>
      <w:r w:rsidR="006D555F" w:rsidRPr="000F6E29">
        <w:rPr>
          <w:rFonts w:ascii="Times New Roman" w:eastAsia="標楷體" w:hAnsi="標楷體"/>
          <w:b/>
          <w:color w:val="000000"/>
          <w:szCs w:val="24"/>
        </w:rPr>
        <w:t>。</w:t>
      </w:r>
      <w:r w:rsidRPr="000F6E29">
        <w:rPr>
          <w:rFonts w:ascii="Times New Roman" w:eastAsia="標楷體" w:hAnsi="標楷體"/>
          <w:b/>
          <w:color w:val="000000"/>
          <w:szCs w:val="24"/>
        </w:rPr>
        <w:t>（註</w:t>
      </w:r>
      <w:r w:rsidRPr="000F6E29">
        <w:rPr>
          <w:rFonts w:ascii="Times New Roman" w:eastAsia="標楷體" w:hAnsi="Times New Roman"/>
          <w:b/>
          <w:color w:val="000000"/>
          <w:szCs w:val="24"/>
        </w:rPr>
        <w:t>1</w:t>
      </w:r>
      <w:r w:rsidRPr="000F6E29">
        <w:rPr>
          <w:rFonts w:ascii="Times New Roman" w:eastAsia="標楷體" w:hAnsi="標楷體"/>
          <w:b/>
          <w:color w:val="000000"/>
          <w:szCs w:val="24"/>
        </w:rPr>
        <w:t>）</w:t>
      </w:r>
      <w:r w:rsidR="00814C00" w:rsidRPr="000F6E29">
        <w:rPr>
          <w:rFonts w:ascii="Times New Roman" w:eastAsia="標楷體" w:hAnsi="Times New Roman" w:hint="eastAsia"/>
          <w:b/>
          <w:color w:val="000000"/>
          <w:szCs w:val="24"/>
        </w:rPr>
        <w:t>□</w:t>
      </w:r>
      <w:r w:rsidR="00036EFF" w:rsidRPr="000F6E29">
        <w:rPr>
          <w:rFonts w:ascii="Times New Roman" w:eastAsia="標楷體" w:hAnsi="Times New Roman"/>
          <w:b/>
          <w:color w:val="000000"/>
          <w:szCs w:val="24"/>
        </w:rPr>
        <w:t xml:space="preserve"> </w:t>
      </w:r>
      <w:r w:rsidR="00036EFF" w:rsidRPr="000F6E29">
        <w:rPr>
          <w:rFonts w:ascii="Times New Roman" w:eastAsia="標楷體" w:hAnsi="標楷體"/>
          <w:b/>
          <w:color w:val="000000"/>
          <w:szCs w:val="24"/>
        </w:rPr>
        <w:t>是</w:t>
      </w:r>
      <w:r w:rsidR="00036EFF" w:rsidRPr="000F6E29">
        <w:rPr>
          <w:rFonts w:ascii="Times New Roman" w:eastAsia="標楷體" w:hAnsi="Times New Roman"/>
          <w:b/>
          <w:color w:val="000000"/>
          <w:szCs w:val="24"/>
        </w:rPr>
        <w:t xml:space="preserve"> </w:t>
      </w:r>
      <w:r w:rsidR="00814C00" w:rsidRPr="000F6E29">
        <w:rPr>
          <w:rFonts w:ascii="Times New Roman" w:eastAsia="標楷體" w:hAnsi="Times New Roman" w:hint="eastAsia"/>
          <w:b/>
          <w:color w:val="000000"/>
          <w:szCs w:val="24"/>
        </w:rPr>
        <w:t>□</w:t>
      </w:r>
      <w:r w:rsidR="00036EFF" w:rsidRPr="000F6E29">
        <w:rPr>
          <w:rFonts w:ascii="Times New Roman" w:eastAsia="標楷體" w:hAnsi="標楷體"/>
          <w:b/>
          <w:color w:val="000000"/>
          <w:szCs w:val="24"/>
        </w:rPr>
        <w:t>否</w:t>
      </w:r>
    </w:p>
    <w:p w14:paraId="2A4139AC" w14:textId="77777777" w:rsidR="00036EFF" w:rsidRPr="000F6E29" w:rsidRDefault="006D555F" w:rsidP="000A083A">
      <w:pPr>
        <w:numPr>
          <w:ilvl w:val="0"/>
          <w:numId w:val="2"/>
        </w:numPr>
        <w:tabs>
          <w:tab w:val="left" w:pos="1276"/>
        </w:tabs>
        <w:ind w:left="1276" w:hanging="796"/>
        <w:jc w:val="both"/>
        <w:rPr>
          <w:rFonts w:ascii="Times New Roman" w:eastAsia="標楷體" w:hAnsi="Times New Roman"/>
          <w:b/>
          <w:color w:val="000000"/>
          <w:szCs w:val="24"/>
        </w:rPr>
      </w:pPr>
      <w:r w:rsidRPr="000F6E29">
        <w:rPr>
          <w:rFonts w:ascii="Times New Roman" w:eastAsia="標楷體" w:hAnsi="標楷體"/>
          <w:b/>
          <w:color w:val="000000"/>
          <w:szCs w:val="24"/>
        </w:rPr>
        <w:t>將上一會計年度占營業收入達百分之五十以上之經營業務變更，導致本期</w:t>
      </w:r>
      <w:r w:rsidR="00C004E7" w:rsidRPr="000F6E29">
        <w:rPr>
          <w:rFonts w:ascii="Times New Roman" w:eastAsia="標楷體" w:hAnsi="標楷體" w:hint="eastAsia"/>
          <w:b/>
          <w:bCs/>
          <w:color w:val="000000"/>
        </w:rPr>
        <w:t>累計</w:t>
      </w:r>
      <w:r w:rsidRPr="000F6E29">
        <w:rPr>
          <w:rFonts w:ascii="Times New Roman" w:eastAsia="標楷體" w:hAnsi="標楷體"/>
          <w:b/>
          <w:color w:val="000000"/>
          <w:szCs w:val="24"/>
        </w:rPr>
        <w:t>來自該業務之營業收入占</w:t>
      </w:r>
      <w:r w:rsidR="005C73C0" w:rsidRPr="000F6E29">
        <w:rPr>
          <w:rFonts w:ascii="Times New Roman" w:eastAsia="標楷體" w:hAnsi="標楷體" w:hint="eastAsia"/>
          <w:b/>
          <w:color w:val="000000"/>
          <w:szCs w:val="24"/>
        </w:rPr>
        <w:t>本</w:t>
      </w:r>
      <w:r w:rsidRPr="000F6E29">
        <w:rPr>
          <w:rFonts w:ascii="Times New Roman" w:eastAsia="標楷體" w:hAnsi="標楷體"/>
          <w:b/>
          <w:color w:val="000000"/>
          <w:szCs w:val="24"/>
        </w:rPr>
        <w:t>期</w:t>
      </w:r>
      <w:r w:rsidR="00C004E7" w:rsidRPr="000F6E29">
        <w:rPr>
          <w:rFonts w:ascii="Times New Roman" w:eastAsia="標楷體" w:hAnsi="標楷體" w:hint="eastAsia"/>
          <w:b/>
          <w:bCs/>
          <w:color w:val="000000"/>
        </w:rPr>
        <w:t>累計</w:t>
      </w:r>
      <w:r w:rsidRPr="000F6E29">
        <w:rPr>
          <w:rFonts w:ascii="Times New Roman" w:eastAsia="標楷體" w:hAnsi="標楷體"/>
          <w:b/>
          <w:color w:val="000000"/>
          <w:szCs w:val="24"/>
        </w:rPr>
        <w:t>營業收入低於百分之二十。</w:t>
      </w:r>
      <w:r w:rsidR="00821022" w:rsidRPr="000F6E29">
        <w:rPr>
          <w:rFonts w:ascii="Times New Roman" w:eastAsia="標楷體" w:hAnsi="標楷體"/>
          <w:b/>
          <w:color w:val="000000"/>
          <w:szCs w:val="24"/>
        </w:rPr>
        <w:t>（註</w:t>
      </w:r>
      <w:r w:rsidR="00821022" w:rsidRPr="000F6E29">
        <w:rPr>
          <w:rFonts w:ascii="Times New Roman" w:eastAsia="標楷體" w:hAnsi="Times New Roman"/>
          <w:b/>
          <w:color w:val="000000"/>
          <w:szCs w:val="24"/>
        </w:rPr>
        <w:t>2</w:t>
      </w:r>
      <w:r w:rsidR="00821022" w:rsidRPr="000F6E29">
        <w:rPr>
          <w:rFonts w:ascii="Times New Roman" w:eastAsia="標楷體" w:hAnsi="標楷體"/>
          <w:b/>
          <w:color w:val="000000"/>
          <w:szCs w:val="24"/>
        </w:rPr>
        <w:t>）</w:t>
      </w:r>
      <w:r w:rsidR="00814C00" w:rsidRPr="000F6E29">
        <w:rPr>
          <w:rFonts w:ascii="Times New Roman" w:eastAsia="標楷體" w:hAnsi="Times New Roman" w:hint="eastAsia"/>
          <w:b/>
          <w:color w:val="000000"/>
          <w:szCs w:val="24"/>
        </w:rPr>
        <w:t>□</w:t>
      </w:r>
      <w:r w:rsidR="00814C00" w:rsidRPr="000F6E29">
        <w:rPr>
          <w:rFonts w:ascii="Times New Roman" w:eastAsia="標楷體" w:hAnsi="Times New Roman"/>
          <w:b/>
          <w:color w:val="000000"/>
          <w:szCs w:val="24"/>
        </w:rPr>
        <w:t xml:space="preserve"> </w:t>
      </w:r>
      <w:r w:rsidR="00814C00" w:rsidRPr="000F6E29">
        <w:rPr>
          <w:rFonts w:ascii="Times New Roman" w:eastAsia="標楷體" w:hAnsi="標楷體"/>
          <w:b/>
          <w:color w:val="000000"/>
          <w:szCs w:val="24"/>
        </w:rPr>
        <w:t>是</w:t>
      </w:r>
      <w:r w:rsidR="00814C00" w:rsidRPr="000F6E29">
        <w:rPr>
          <w:rFonts w:ascii="Times New Roman" w:eastAsia="標楷體" w:hAnsi="Times New Roman"/>
          <w:b/>
          <w:color w:val="000000"/>
          <w:szCs w:val="24"/>
        </w:rPr>
        <w:t xml:space="preserve"> </w:t>
      </w:r>
      <w:r w:rsidR="00814C00" w:rsidRPr="000F6E29">
        <w:rPr>
          <w:rFonts w:ascii="Times New Roman" w:eastAsia="標楷體" w:hAnsi="Times New Roman" w:hint="eastAsia"/>
          <w:b/>
          <w:color w:val="000000"/>
          <w:szCs w:val="24"/>
        </w:rPr>
        <w:t>□</w:t>
      </w:r>
      <w:r w:rsidR="00814C00" w:rsidRPr="000F6E29">
        <w:rPr>
          <w:rFonts w:ascii="Times New Roman" w:eastAsia="標楷體" w:hAnsi="標楷體"/>
          <w:b/>
          <w:color w:val="000000"/>
          <w:szCs w:val="24"/>
        </w:rPr>
        <w:t>否</w:t>
      </w:r>
    </w:p>
    <w:p w14:paraId="234E5507" w14:textId="77777777" w:rsidR="0008400D" w:rsidRPr="000F6E29" w:rsidRDefault="0008400D" w:rsidP="000A083A">
      <w:pPr>
        <w:numPr>
          <w:ilvl w:val="0"/>
          <w:numId w:val="2"/>
        </w:numPr>
        <w:tabs>
          <w:tab w:val="left" w:pos="1276"/>
        </w:tabs>
        <w:ind w:left="1276" w:hanging="796"/>
        <w:jc w:val="both"/>
        <w:rPr>
          <w:rFonts w:ascii="Times New Roman" w:eastAsia="標楷體" w:hAnsi="Times New Roman"/>
          <w:b/>
          <w:color w:val="000000"/>
          <w:szCs w:val="24"/>
        </w:rPr>
      </w:pPr>
      <w:r w:rsidRPr="000F6E29">
        <w:rPr>
          <w:rFonts w:ascii="Times New Roman" w:eastAsia="標楷體" w:hAnsi="標楷體" w:hint="eastAsia"/>
          <w:b/>
          <w:color w:val="000000"/>
          <w:szCs w:val="24"/>
        </w:rPr>
        <w:t>餐飲收入占其全部營業收入之比率達百分之五十以上</w:t>
      </w:r>
      <w:r w:rsidRPr="000F6E29">
        <w:rPr>
          <w:rFonts w:ascii="Times New Roman" w:eastAsia="標楷體" w:hAnsi="標楷體" w:hint="eastAsia"/>
          <w:b/>
          <w:color w:val="000000"/>
          <w:szCs w:val="24"/>
        </w:rPr>
        <w:t>(</w:t>
      </w:r>
      <w:r w:rsidRPr="000F6E29">
        <w:rPr>
          <w:rFonts w:ascii="Times New Roman" w:eastAsia="標楷體" w:hAnsi="標楷體" w:hint="eastAsia"/>
          <w:b/>
          <w:color w:val="000000"/>
          <w:szCs w:val="24"/>
        </w:rPr>
        <w:t>註</w:t>
      </w:r>
      <w:r w:rsidRPr="000F6E29">
        <w:rPr>
          <w:rFonts w:ascii="Times New Roman" w:eastAsia="標楷體" w:hAnsi="標楷體" w:hint="eastAsia"/>
          <w:b/>
          <w:color w:val="000000"/>
          <w:szCs w:val="24"/>
        </w:rPr>
        <w:t xml:space="preserve">6) </w:t>
      </w:r>
      <w:r w:rsidRPr="000F6E29">
        <w:rPr>
          <w:rFonts w:ascii="Times New Roman" w:eastAsia="標楷體" w:hAnsi="Times New Roman" w:hint="eastAsia"/>
          <w:b/>
          <w:color w:val="000000"/>
          <w:szCs w:val="24"/>
        </w:rPr>
        <w:t>□</w:t>
      </w:r>
      <w:r w:rsidRPr="000F6E29">
        <w:rPr>
          <w:rFonts w:ascii="Times New Roman" w:eastAsia="標楷體" w:hAnsi="Times New Roman"/>
          <w:b/>
          <w:color w:val="000000"/>
          <w:szCs w:val="24"/>
        </w:rPr>
        <w:t xml:space="preserve"> </w:t>
      </w:r>
      <w:r w:rsidRPr="000F6E29">
        <w:rPr>
          <w:rFonts w:ascii="Times New Roman" w:eastAsia="標楷體" w:hAnsi="標楷體"/>
          <w:b/>
          <w:color w:val="000000"/>
          <w:szCs w:val="24"/>
        </w:rPr>
        <w:t>是</w:t>
      </w:r>
      <w:r w:rsidRPr="000F6E29">
        <w:rPr>
          <w:rFonts w:ascii="Times New Roman" w:eastAsia="標楷體" w:hAnsi="Times New Roman"/>
          <w:b/>
          <w:color w:val="000000"/>
          <w:szCs w:val="24"/>
        </w:rPr>
        <w:t xml:space="preserve"> </w:t>
      </w:r>
      <w:r w:rsidRPr="000F6E29">
        <w:rPr>
          <w:rFonts w:ascii="Times New Roman" w:eastAsia="標楷體" w:hAnsi="Times New Roman" w:hint="eastAsia"/>
          <w:b/>
          <w:color w:val="000000"/>
          <w:szCs w:val="24"/>
        </w:rPr>
        <w:t>□</w:t>
      </w:r>
      <w:r w:rsidRPr="000F6E29">
        <w:rPr>
          <w:rFonts w:ascii="Times New Roman" w:eastAsia="標楷體" w:hAnsi="標楷體"/>
          <w:b/>
          <w:color w:val="000000"/>
          <w:szCs w:val="24"/>
        </w:rPr>
        <w:t>否</w:t>
      </w:r>
      <w:r w:rsidRPr="000F6E29">
        <w:rPr>
          <w:rFonts w:ascii="Times New Roman" w:eastAsia="標楷體" w:hAnsi="Times New Roman" w:hint="eastAsia"/>
          <w:b/>
          <w:color w:val="000000"/>
          <w:szCs w:val="24"/>
        </w:rPr>
        <w:t>(</w:t>
      </w:r>
      <w:r w:rsidRPr="000F6E29">
        <w:rPr>
          <w:rFonts w:ascii="Times New Roman" w:eastAsia="標楷體" w:hAnsi="Times New Roman" w:hint="eastAsia"/>
          <w:b/>
          <w:color w:val="000000"/>
          <w:szCs w:val="24"/>
        </w:rPr>
        <w:t>年度報表適用</w:t>
      </w:r>
      <w:r w:rsidRPr="000F6E29">
        <w:rPr>
          <w:rFonts w:ascii="Times New Roman" w:eastAsia="標楷體" w:hAnsi="Times New Roman" w:hint="eastAsia"/>
          <w:b/>
          <w:color w:val="000000"/>
          <w:szCs w:val="24"/>
        </w:rPr>
        <w:t>)</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733"/>
        <w:gridCol w:w="1559"/>
        <w:gridCol w:w="1985"/>
        <w:gridCol w:w="1842"/>
        <w:gridCol w:w="2237"/>
        <w:gridCol w:w="2268"/>
      </w:tblGrid>
      <w:tr w:rsidR="00B973AA" w:rsidRPr="000F6E29" w14:paraId="5D308BF5" w14:textId="77777777" w:rsidTr="00C004E7">
        <w:tc>
          <w:tcPr>
            <w:tcW w:w="1896" w:type="dxa"/>
          </w:tcPr>
          <w:p w14:paraId="0F20A358" w14:textId="77777777" w:rsidR="00FB0016" w:rsidRPr="000F6E29" w:rsidRDefault="00FB0016" w:rsidP="00E57D9B">
            <w:pPr>
              <w:jc w:val="both"/>
              <w:rPr>
                <w:rFonts w:ascii="Times New Roman" w:eastAsia="標楷體" w:hAnsi="Times New Roman"/>
                <w:color w:val="000000"/>
              </w:rPr>
            </w:pPr>
          </w:p>
          <w:p w14:paraId="72272A7A" w14:textId="77777777" w:rsidR="00FB0016" w:rsidRPr="000F6E29" w:rsidRDefault="00FB0016" w:rsidP="00E57D9B">
            <w:pPr>
              <w:jc w:val="both"/>
              <w:rPr>
                <w:rFonts w:ascii="Times New Roman" w:eastAsia="標楷體" w:hAnsi="Times New Roman"/>
                <w:color w:val="000000"/>
              </w:rPr>
            </w:pPr>
          </w:p>
          <w:p w14:paraId="63957D69" w14:textId="77777777" w:rsidR="00FB0016" w:rsidRPr="000F6E29" w:rsidRDefault="00FB0016" w:rsidP="00E57D9B">
            <w:pPr>
              <w:jc w:val="both"/>
              <w:rPr>
                <w:rFonts w:ascii="Times New Roman" w:eastAsia="標楷體" w:hAnsi="Times New Roman"/>
                <w:color w:val="000000"/>
              </w:rPr>
            </w:pPr>
          </w:p>
          <w:p w14:paraId="78F8FEFB" w14:textId="77777777" w:rsidR="00FB0016" w:rsidRPr="000F6E29" w:rsidRDefault="00FB0016" w:rsidP="00E57D9B">
            <w:pPr>
              <w:jc w:val="both"/>
              <w:rPr>
                <w:rFonts w:ascii="Times New Roman" w:eastAsia="標楷體" w:hAnsi="Times New Roman"/>
                <w:color w:val="000000"/>
                <w:szCs w:val="24"/>
              </w:rPr>
            </w:pPr>
            <w:r w:rsidRPr="000F6E29">
              <w:rPr>
                <w:rFonts w:ascii="Times New Roman" w:eastAsia="標楷體" w:hAnsi="標楷體"/>
                <w:color w:val="000000"/>
              </w:rPr>
              <w:t>產品業務</w:t>
            </w:r>
            <w:r w:rsidRPr="000F6E29">
              <w:rPr>
                <w:rFonts w:ascii="Times New Roman" w:eastAsia="標楷體" w:hAnsi="Times New Roman"/>
                <w:color w:val="000000"/>
              </w:rPr>
              <w:t>/</w:t>
            </w:r>
            <w:r w:rsidRPr="000F6E29">
              <w:rPr>
                <w:rFonts w:ascii="Times New Roman" w:eastAsia="標楷體" w:hAnsi="標楷體"/>
                <w:color w:val="000000"/>
              </w:rPr>
              <w:t>項目</w:t>
            </w:r>
          </w:p>
        </w:tc>
        <w:tc>
          <w:tcPr>
            <w:tcW w:w="1733" w:type="dxa"/>
          </w:tcPr>
          <w:p w14:paraId="035ADB39" w14:textId="77777777" w:rsidR="00FB0016" w:rsidRPr="000F6E29" w:rsidRDefault="00FB0016" w:rsidP="00E57D9B">
            <w:pPr>
              <w:jc w:val="center"/>
              <w:rPr>
                <w:rFonts w:ascii="Times New Roman" w:eastAsia="標楷體" w:hAnsi="Times New Roman"/>
                <w:bCs/>
                <w:color w:val="000000"/>
              </w:rPr>
            </w:pPr>
            <w:r w:rsidRPr="000F6E29">
              <w:rPr>
                <w:rFonts w:ascii="Times New Roman" w:eastAsia="標楷體" w:hAnsi="標楷體"/>
                <w:bCs/>
                <w:color w:val="000000"/>
              </w:rPr>
              <w:t>本年累計營業收入金額</w:t>
            </w:r>
          </w:p>
          <w:p w14:paraId="4F98CCE2" w14:textId="77777777" w:rsidR="00FB0016" w:rsidRPr="000F6E29" w:rsidRDefault="00C02273" w:rsidP="00E57D9B">
            <w:pPr>
              <w:jc w:val="center"/>
              <w:rPr>
                <w:rFonts w:ascii="Times New Roman" w:eastAsia="標楷體" w:hAnsi="Times New Roman"/>
                <w:bCs/>
                <w:color w:val="000000"/>
              </w:rPr>
            </w:pPr>
            <w:r w:rsidRPr="000F6E29">
              <w:rPr>
                <w:rFonts w:ascii="Times New Roman" w:eastAsia="標楷體" w:hAnsi="標楷體"/>
                <w:color w:val="000000"/>
              </w:rPr>
              <w:t>（</w:t>
            </w:r>
            <w:r w:rsidRPr="000F6E29">
              <w:rPr>
                <w:rFonts w:ascii="Times New Roman" w:eastAsia="標楷體" w:hAnsi="標楷體"/>
                <w:color w:val="000000"/>
                <w:szCs w:val="24"/>
              </w:rPr>
              <w:t>註</w:t>
            </w:r>
            <w:r w:rsidRPr="000F6E29">
              <w:rPr>
                <w:rFonts w:ascii="Times New Roman" w:eastAsia="標楷體" w:hAnsi="Times New Roman"/>
                <w:color w:val="000000"/>
                <w:szCs w:val="24"/>
              </w:rPr>
              <w:t>3</w:t>
            </w:r>
            <w:r w:rsidRPr="000F6E29">
              <w:rPr>
                <w:rFonts w:ascii="Times New Roman" w:eastAsia="標楷體" w:hAnsi="標楷體"/>
                <w:color w:val="000000"/>
              </w:rPr>
              <w:t>）</w:t>
            </w:r>
          </w:p>
        </w:tc>
        <w:tc>
          <w:tcPr>
            <w:tcW w:w="1559" w:type="dxa"/>
          </w:tcPr>
          <w:p w14:paraId="33F8D644" w14:textId="77777777" w:rsidR="00C004E7" w:rsidRPr="000F6E29" w:rsidRDefault="00FB0016" w:rsidP="00E57D9B">
            <w:pPr>
              <w:jc w:val="center"/>
              <w:rPr>
                <w:rFonts w:ascii="Times New Roman" w:eastAsia="標楷體" w:hAnsi="Times New Roman"/>
                <w:bCs/>
                <w:color w:val="000000"/>
              </w:rPr>
            </w:pPr>
            <w:r w:rsidRPr="000F6E29">
              <w:rPr>
                <w:rFonts w:ascii="Times New Roman" w:eastAsia="標楷體" w:hAnsi="標楷體"/>
                <w:bCs/>
                <w:color w:val="000000"/>
              </w:rPr>
              <w:t>占本年</w:t>
            </w:r>
            <w:r w:rsidRPr="000F6E29">
              <w:rPr>
                <w:rFonts w:ascii="Times New Roman" w:eastAsia="標楷體" w:hAnsi="標楷體"/>
                <w:color w:val="000000"/>
              </w:rPr>
              <w:t>累計營業收入</w:t>
            </w:r>
            <w:r w:rsidRPr="000F6E29">
              <w:rPr>
                <w:rFonts w:ascii="Times New Roman" w:eastAsia="標楷體" w:hAnsi="標楷體"/>
                <w:bCs/>
                <w:color w:val="000000"/>
              </w:rPr>
              <w:t>百分比</w:t>
            </w:r>
            <w:r w:rsidRPr="000F6E29">
              <w:rPr>
                <w:rFonts w:ascii="Times New Roman" w:eastAsia="標楷體" w:hAnsi="Times New Roman"/>
                <w:bCs/>
                <w:color w:val="000000"/>
              </w:rPr>
              <w:t>(%)</w:t>
            </w:r>
          </w:p>
          <w:p w14:paraId="6C40B236" w14:textId="77777777" w:rsidR="00FB0016" w:rsidRPr="000F6E29" w:rsidRDefault="00B57B46" w:rsidP="00E57D9B">
            <w:pPr>
              <w:jc w:val="center"/>
              <w:rPr>
                <w:rFonts w:ascii="Times New Roman" w:eastAsia="標楷體" w:hAnsi="Times New Roman"/>
                <w:color w:val="000000"/>
              </w:rPr>
            </w:pPr>
            <w:r w:rsidRPr="000F6E29">
              <w:rPr>
                <w:rFonts w:ascii="Times New Roman" w:eastAsia="標楷體" w:hAnsi="Times New Roman"/>
                <w:bCs/>
                <w:color w:val="000000"/>
              </w:rPr>
              <w:t>(A)</w:t>
            </w:r>
          </w:p>
        </w:tc>
        <w:tc>
          <w:tcPr>
            <w:tcW w:w="1985" w:type="dxa"/>
          </w:tcPr>
          <w:p w14:paraId="0901B4B6" w14:textId="77777777" w:rsidR="00FB0016" w:rsidRPr="000F6E29" w:rsidRDefault="00FB0016" w:rsidP="00E57D9B">
            <w:pPr>
              <w:jc w:val="center"/>
              <w:rPr>
                <w:rFonts w:ascii="Times New Roman" w:eastAsia="標楷體" w:hAnsi="Times New Roman"/>
                <w:bCs/>
                <w:color w:val="000000"/>
              </w:rPr>
            </w:pPr>
            <w:r w:rsidRPr="000F6E29">
              <w:rPr>
                <w:rFonts w:ascii="Times New Roman" w:eastAsia="標楷體" w:hAnsi="標楷體"/>
                <w:bCs/>
                <w:color w:val="000000"/>
              </w:rPr>
              <w:t>去年同期累計營業收入金額</w:t>
            </w:r>
          </w:p>
          <w:p w14:paraId="217E5D98" w14:textId="77777777" w:rsidR="00FB0016" w:rsidRPr="000F6E29" w:rsidRDefault="00FB0016" w:rsidP="00E57D9B">
            <w:pPr>
              <w:jc w:val="center"/>
              <w:rPr>
                <w:rFonts w:ascii="Times New Roman" w:eastAsia="標楷體" w:hAnsi="Times New Roman"/>
                <w:bCs/>
                <w:color w:val="000000"/>
              </w:rPr>
            </w:pPr>
          </w:p>
        </w:tc>
        <w:tc>
          <w:tcPr>
            <w:tcW w:w="1842" w:type="dxa"/>
          </w:tcPr>
          <w:p w14:paraId="07D961E5" w14:textId="77777777" w:rsidR="00C004E7" w:rsidRPr="000F6E29" w:rsidRDefault="00FB0016" w:rsidP="00E57D9B">
            <w:pPr>
              <w:jc w:val="center"/>
              <w:rPr>
                <w:rFonts w:ascii="Times New Roman" w:eastAsia="標楷體" w:hAnsi="Times New Roman"/>
                <w:bCs/>
                <w:color w:val="000000"/>
              </w:rPr>
            </w:pPr>
            <w:r w:rsidRPr="000F6E29">
              <w:rPr>
                <w:rFonts w:ascii="Times New Roman" w:eastAsia="標楷體" w:hAnsi="標楷體"/>
                <w:bCs/>
                <w:color w:val="000000"/>
              </w:rPr>
              <w:t>占</w:t>
            </w:r>
            <w:r w:rsidRPr="000F6E29">
              <w:rPr>
                <w:rFonts w:ascii="Times New Roman" w:eastAsia="標楷體" w:hAnsi="標楷體"/>
                <w:color w:val="000000"/>
              </w:rPr>
              <w:t>去年同期累計營業收入</w:t>
            </w:r>
            <w:r w:rsidRPr="000F6E29">
              <w:rPr>
                <w:rFonts w:ascii="Times New Roman" w:eastAsia="標楷體" w:hAnsi="標楷體"/>
                <w:bCs/>
                <w:color w:val="000000"/>
              </w:rPr>
              <w:t>百分比</w:t>
            </w:r>
            <w:r w:rsidRPr="000F6E29">
              <w:rPr>
                <w:rFonts w:ascii="Times New Roman" w:eastAsia="標楷體" w:hAnsi="Times New Roman"/>
                <w:bCs/>
                <w:color w:val="000000"/>
              </w:rPr>
              <w:t>(%)</w:t>
            </w:r>
          </w:p>
          <w:p w14:paraId="398D4138" w14:textId="77777777" w:rsidR="00FB0016" w:rsidRPr="000F6E29" w:rsidRDefault="00B57B46" w:rsidP="00E57D9B">
            <w:pPr>
              <w:jc w:val="center"/>
              <w:rPr>
                <w:rFonts w:ascii="Times New Roman" w:eastAsia="標楷體" w:hAnsi="Times New Roman"/>
                <w:color w:val="000000"/>
              </w:rPr>
            </w:pPr>
            <w:r w:rsidRPr="000F6E29">
              <w:rPr>
                <w:rFonts w:ascii="Times New Roman" w:eastAsia="標楷體" w:hAnsi="Times New Roman"/>
                <w:bCs/>
                <w:color w:val="000000"/>
              </w:rPr>
              <w:t>(B)</w:t>
            </w:r>
          </w:p>
        </w:tc>
        <w:tc>
          <w:tcPr>
            <w:tcW w:w="2237" w:type="dxa"/>
          </w:tcPr>
          <w:p w14:paraId="7B0BCF91" w14:textId="77777777" w:rsidR="007D5372" w:rsidRPr="000F6E29" w:rsidRDefault="00C004E7" w:rsidP="00C02273">
            <w:pPr>
              <w:jc w:val="both"/>
              <w:rPr>
                <w:rFonts w:ascii="Times New Roman" w:eastAsia="標楷體" w:hAnsi="Times New Roman"/>
                <w:bCs/>
                <w:color w:val="000000"/>
              </w:rPr>
            </w:pPr>
            <w:r w:rsidRPr="000F6E29">
              <w:rPr>
                <w:rFonts w:ascii="Times New Roman" w:eastAsia="標楷體" w:hAnsi="標楷體"/>
                <w:bCs/>
                <w:color w:val="000000"/>
              </w:rPr>
              <w:t>屬本期</w:t>
            </w:r>
            <w:r w:rsidR="00FB0016" w:rsidRPr="000F6E29">
              <w:rPr>
                <w:rFonts w:ascii="Times New Roman" w:eastAsia="標楷體" w:hAnsi="標楷體"/>
                <w:bCs/>
                <w:color w:val="000000"/>
              </w:rPr>
              <w:t>之</w:t>
            </w:r>
            <w:r w:rsidRPr="000F6E29">
              <w:rPr>
                <w:rFonts w:ascii="新細明體" w:hAnsi="新細明體" w:hint="eastAsia"/>
                <w:bCs/>
                <w:color w:val="000000"/>
              </w:rPr>
              <w:t>「</w:t>
            </w:r>
            <w:r w:rsidRPr="000F6E29">
              <w:rPr>
                <w:rFonts w:ascii="Times New Roman" w:eastAsia="標楷體" w:hAnsi="標楷體" w:hint="eastAsia"/>
                <w:bCs/>
                <w:color w:val="000000"/>
              </w:rPr>
              <w:t>變動</w:t>
            </w:r>
            <w:r w:rsidR="00FB0016" w:rsidRPr="000F6E29">
              <w:rPr>
                <w:rFonts w:ascii="Times New Roman" w:eastAsia="標楷體" w:hAnsi="標楷體"/>
                <w:bCs/>
                <w:color w:val="000000"/>
              </w:rPr>
              <w:t>主要經營業務</w:t>
            </w:r>
            <w:r w:rsidRPr="000F6E29">
              <w:rPr>
                <w:rFonts w:ascii="標楷體" w:eastAsia="標楷體" w:hAnsi="標楷體" w:hint="eastAsia"/>
                <w:bCs/>
                <w:color w:val="000000"/>
              </w:rPr>
              <w:t>」</w:t>
            </w:r>
            <w:r w:rsidR="00FB0016" w:rsidRPr="000F6E29">
              <w:rPr>
                <w:rFonts w:ascii="Times New Roman" w:eastAsia="標楷體" w:hAnsi="標楷體"/>
                <w:color w:val="000000"/>
              </w:rPr>
              <w:t>（</w:t>
            </w:r>
            <w:r w:rsidR="004C0374" w:rsidRPr="000F6E29">
              <w:rPr>
                <w:rFonts w:ascii="Times New Roman" w:eastAsia="標楷體" w:hAnsi="標楷體"/>
                <w:color w:val="000000"/>
                <w:szCs w:val="24"/>
              </w:rPr>
              <w:t>註</w:t>
            </w:r>
            <w:r w:rsidR="00C02273" w:rsidRPr="000F6E29">
              <w:rPr>
                <w:rFonts w:ascii="Times New Roman" w:eastAsia="標楷體" w:hAnsi="Times New Roman" w:hint="eastAsia"/>
                <w:color w:val="000000"/>
                <w:szCs w:val="24"/>
              </w:rPr>
              <w:t>4</w:t>
            </w:r>
            <w:r w:rsidR="00FB0016" w:rsidRPr="000F6E29">
              <w:rPr>
                <w:rFonts w:ascii="Times New Roman" w:eastAsia="標楷體" w:hAnsi="標楷體"/>
                <w:color w:val="000000"/>
              </w:rPr>
              <w:t>）</w:t>
            </w:r>
          </w:p>
          <w:p w14:paraId="0F26DFCB" w14:textId="77777777" w:rsidR="00FB0016" w:rsidRPr="000F6E29" w:rsidRDefault="00FB0016" w:rsidP="007D5372">
            <w:pPr>
              <w:jc w:val="right"/>
              <w:rPr>
                <w:rFonts w:ascii="Times New Roman" w:eastAsia="標楷體" w:hAnsi="Times New Roman"/>
                <w:color w:val="000000"/>
              </w:rPr>
            </w:pPr>
          </w:p>
        </w:tc>
        <w:tc>
          <w:tcPr>
            <w:tcW w:w="2268" w:type="dxa"/>
          </w:tcPr>
          <w:p w14:paraId="61643ACC" w14:textId="77777777" w:rsidR="00FB0016" w:rsidRPr="000F6E29" w:rsidRDefault="00FB0016" w:rsidP="00E57D9B">
            <w:pPr>
              <w:jc w:val="center"/>
              <w:rPr>
                <w:rFonts w:ascii="Times New Roman" w:eastAsia="標楷體" w:hAnsi="Times New Roman"/>
                <w:bCs/>
                <w:color w:val="000000"/>
              </w:rPr>
            </w:pPr>
            <w:r w:rsidRPr="000F6E29">
              <w:rPr>
                <w:rFonts w:ascii="Times New Roman" w:eastAsia="標楷體" w:hAnsi="標楷體"/>
                <w:bCs/>
                <w:color w:val="000000"/>
              </w:rPr>
              <w:t>上一會計年度全年度營業收入占營業收入淨額</w:t>
            </w:r>
            <w:r w:rsidRPr="000F6E29">
              <w:rPr>
                <w:rFonts w:ascii="Times New Roman" w:eastAsia="標楷體" w:hAnsi="Times New Roman"/>
                <w:bCs/>
                <w:color w:val="000000"/>
              </w:rPr>
              <w:t>50</w:t>
            </w:r>
            <w:r w:rsidRPr="000F6E29">
              <w:rPr>
                <w:rFonts w:ascii="Times New Roman" w:eastAsia="標楷體" w:hAnsi="標楷體"/>
                <w:bCs/>
                <w:color w:val="000000"/>
              </w:rPr>
              <w:t>％以上</w:t>
            </w:r>
            <w:r w:rsidR="00B57B46" w:rsidRPr="000F6E29">
              <w:rPr>
                <w:rFonts w:ascii="Times New Roman" w:eastAsia="標楷體" w:hAnsi="Times New Roman"/>
                <w:bCs/>
                <w:color w:val="000000"/>
              </w:rPr>
              <w:t>(C)</w:t>
            </w:r>
          </w:p>
        </w:tc>
      </w:tr>
      <w:tr w:rsidR="007D6664" w:rsidRPr="000F6E29" w14:paraId="7625DE71" w14:textId="77777777" w:rsidTr="00C004E7">
        <w:tc>
          <w:tcPr>
            <w:tcW w:w="1896" w:type="dxa"/>
          </w:tcPr>
          <w:p w14:paraId="2A762CC4" w14:textId="77777777" w:rsidR="007D6664" w:rsidRPr="000F6E29" w:rsidRDefault="007D6664" w:rsidP="00E57D9B">
            <w:pPr>
              <w:jc w:val="both"/>
              <w:rPr>
                <w:rFonts w:ascii="Times New Roman" w:eastAsia="標楷體" w:hAnsi="Times New Roman"/>
                <w:color w:val="000000"/>
                <w:szCs w:val="24"/>
              </w:rPr>
            </w:pPr>
          </w:p>
        </w:tc>
        <w:tc>
          <w:tcPr>
            <w:tcW w:w="1733" w:type="dxa"/>
          </w:tcPr>
          <w:p w14:paraId="12A03139" w14:textId="77777777" w:rsidR="007D6664" w:rsidRPr="000F6E29" w:rsidRDefault="007D6664" w:rsidP="00E57D9B">
            <w:pPr>
              <w:jc w:val="both"/>
              <w:rPr>
                <w:rFonts w:ascii="Times New Roman" w:eastAsia="標楷體" w:hAnsi="Times New Roman"/>
                <w:color w:val="000000"/>
                <w:szCs w:val="24"/>
              </w:rPr>
            </w:pPr>
          </w:p>
        </w:tc>
        <w:tc>
          <w:tcPr>
            <w:tcW w:w="1559" w:type="dxa"/>
          </w:tcPr>
          <w:p w14:paraId="268D1F44" w14:textId="77777777" w:rsidR="007D6664" w:rsidRPr="000F6E29" w:rsidRDefault="007D6664" w:rsidP="00E57D9B">
            <w:pPr>
              <w:jc w:val="both"/>
              <w:rPr>
                <w:rFonts w:ascii="Times New Roman" w:eastAsia="標楷體" w:hAnsi="Times New Roman"/>
                <w:color w:val="000000"/>
                <w:szCs w:val="24"/>
              </w:rPr>
            </w:pPr>
          </w:p>
        </w:tc>
        <w:tc>
          <w:tcPr>
            <w:tcW w:w="1985" w:type="dxa"/>
          </w:tcPr>
          <w:p w14:paraId="0EF53917" w14:textId="77777777" w:rsidR="007D6664" w:rsidRPr="000F6E29" w:rsidRDefault="007D6664" w:rsidP="00E57D9B">
            <w:pPr>
              <w:jc w:val="both"/>
              <w:rPr>
                <w:rFonts w:ascii="Times New Roman" w:eastAsia="標楷體" w:hAnsi="Times New Roman"/>
                <w:color w:val="000000"/>
                <w:szCs w:val="24"/>
              </w:rPr>
            </w:pPr>
          </w:p>
        </w:tc>
        <w:tc>
          <w:tcPr>
            <w:tcW w:w="1842" w:type="dxa"/>
          </w:tcPr>
          <w:p w14:paraId="709BE279" w14:textId="77777777" w:rsidR="007D6664" w:rsidRPr="000F6E29" w:rsidRDefault="007D6664" w:rsidP="00E57D9B">
            <w:pPr>
              <w:jc w:val="both"/>
              <w:rPr>
                <w:rFonts w:ascii="Times New Roman" w:eastAsia="標楷體" w:hAnsi="Times New Roman"/>
                <w:color w:val="000000"/>
                <w:szCs w:val="24"/>
              </w:rPr>
            </w:pPr>
          </w:p>
        </w:tc>
        <w:tc>
          <w:tcPr>
            <w:tcW w:w="2237" w:type="dxa"/>
          </w:tcPr>
          <w:p w14:paraId="274C21DD" w14:textId="77777777" w:rsidR="007D6664" w:rsidRPr="000F6E29" w:rsidRDefault="007D6664" w:rsidP="00FB11AA">
            <w:pPr>
              <w:jc w:val="center"/>
              <w:rPr>
                <w:rFonts w:ascii="Times New Roman" w:eastAsia="標楷體" w:hAnsi="Times New Roman"/>
                <w:color w:val="000000"/>
              </w:rPr>
            </w:pPr>
            <w:r w:rsidRPr="000F6E29">
              <w:rPr>
                <w:rFonts w:ascii="標楷體" w:eastAsia="標楷體" w:hAnsi="標楷體" w:hint="eastAsia"/>
                <w:color w:val="000000"/>
              </w:rPr>
              <w:t>○</w:t>
            </w:r>
            <w:r w:rsidRPr="000F6E29">
              <w:rPr>
                <w:rFonts w:ascii="Times New Roman" w:eastAsia="標楷體" w:hAnsi="Times New Roman"/>
                <w:color w:val="000000"/>
              </w:rPr>
              <w:t xml:space="preserve"> </w:t>
            </w:r>
            <w:r w:rsidRPr="000F6E29">
              <w:rPr>
                <w:rFonts w:ascii="Times New Roman" w:eastAsia="標楷體" w:hAnsi="標楷體"/>
                <w:color w:val="000000"/>
              </w:rPr>
              <w:t>是</w:t>
            </w:r>
            <w:r w:rsidRPr="000F6E29">
              <w:rPr>
                <w:rFonts w:ascii="Times New Roman" w:eastAsia="標楷體" w:hAnsi="Times New Roman"/>
                <w:color w:val="000000"/>
              </w:rPr>
              <w:t xml:space="preserve">  </w:t>
            </w:r>
            <w:r w:rsidRPr="000F6E29">
              <w:rPr>
                <w:rFonts w:ascii="Times New Roman" w:eastAsia="標楷體" w:hAnsi="Times New Roman" w:hint="eastAsia"/>
                <w:color w:val="000000"/>
              </w:rPr>
              <w:t xml:space="preserve">  </w:t>
            </w:r>
            <w:r w:rsidRPr="000F6E29">
              <w:rPr>
                <w:rFonts w:ascii="標楷體" w:eastAsia="標楷體" w:hAnsi="標楷體" w:hint="eastAsia"/>
                <w:color w:val="000000"/>
              </w:rPr>
              <w:t>○</w:t>
            </w:r>
            <w:r w:rsidRPr="000F6E29">
              <w:rPr>
                <w:rFonts w:ascii="Times New Roman" w:eastAsia="標楷體" w:hAnsi="標楷體"/>
                <w:color w:val="000000"/>
              </w:rPr>
              <w:t>否</w:t>
            </w:r>
          </w:p>
        </w:tc>
        <w:tc>
          <w:tcPr>
            <w:tcW w:w="2268" w:type="dxa"/>
          </w:tcPr>
          <w:p w14:paraId="2EBBCFF6" w14:textId="77777777" w:rsidR="007D6664" w:rsidRPr="000F6E29" w:rsidRDefault="007D6664" w:rsidP="00FB11AA">
            <w:pPr>
              <w:jc w:val="center"/>
              <w:rPr>
                <w:rFonts w:ascii="Times New Roman" w:eastAsia="標楷體" w:hAnsi="Times New Roman"/>
                <w:color w:val="000000"/>
              </w:rPr>
            </w:pPr>
            <w:r w:rsidRPr="000F6E29">
              <w:rPr>
                <w:rFonts w:ascii="標楷體" w:eastAsia="標楷體" w:hAnsi="標楷體" w:hint="eastAsia"/>
                <w:color w:val="000000"/>
              </w:rPr>
              <w:t>○</w:t>
            </w:r>
            <w:r w:rsidRPr="000F6E29">
              <w:rPr>
                <w:rFonts w:ascii="Times New Roman" w:eastAsia="標楷體" w:hAnsi="Times New Roman"/>
                <w:color w:val="000000"/>
              </w:rPr>
              <w:t xml:space="preserve"> </w:t>
            </w:r>
            <w:r w:rsidRPr="000F6E29">
              <w:rPr>
                <w:rFonts w:ascii="Times New Roman" w:eastAsia="標楷體" w:hAnsi="標楷體"/>
                <w:color w:val="000000"/>
              </w:rPr>
              <w:t>是</w:t>
            </w:r>
            <w:r w:rsidRPr="000F6E29">
              <w:rPr>
                <w:rFonts w:ascii="Times New Roman" w:eastAsia="標楷體" w:hAnsi="Times New Roman"/>
                <w:color w:val="000000"/>
              </w:rPr>
              <w:t xml:space="preserve">  </w:t>
            </w:r>
            <w:r w:rsidRPr="000F6E29">
              <w:rPr>
                <w:rFonts w:ascii="Times New Roman" w:eastAsia="標楷體" w:hAnsi="Times New Roman" w:hint="eastAsia"/>
                <w:color w:val="000000"/>
              </w:rPr>
              <w:t xml:space="preserve">  </w:t>
            </w:r>
            <w:r w:rsidRPr="000F6E29">
              <w:rPr>
                <w:rFonts w:ascii="標楷體" w:eastAsia="標楷體" w:hAnsi="標楷體" w:hint="eastAsia"/>
                <w:color w:val="000000"/>
              </w:rPr>
              <w:t>○</w:t>
            </w:r>
            <w:r w:rsidRPr="000F6E29">
              <w:rPr>
                <w:rFonts w:ascii="Times New Roman" w:eastAsia="標楷體" w:hAnsi="標楷體"/>
                <w:color w:val="000000"/>
              </w:rPr>
              <w:t>否</w:t>
            </w:r>
          </w:p>
        </w:tc>
      </w:tr>
      <w:tr w:rsidR="007D6664" w:rsidRPr="000F6E29" w14:paraId="1B0899A7" w14:textId="77777777" w:rsidTr="00C004E7">
        <w:tc>
          <w:tcPr>
            <w:tcW w:w="1896" w:type="dxa"/>
          </w:tcPr>
          <w:p w14:paraId="25D3793B" w14:textId="77777777" w:rsidR="007D6664" w:rsidRPr="000F6E29" w:rsidRDefault="007D6664" w:rsidP="00E57D9B">
            <w:pPr>
              <w:jc w:val="both"/>
              <w:rPr>
                <w:rFonts w:ascii="Times New Roman" w:eastAsia="標楷體" w:hAnsi="Times New Roman"/>
                <w:color w:val="000000"/>
                <w:szCs w:val="24"/>
              </w:rPr>
            </w:pPr>
          </w:p>
        </w:tc>
        <w:tc>
          <w:tcPr>
            <w:tcW w:w="1733" w:type="dxa"/>
          </w:tcPr>
          <w:p w14:paraId="3CDEA0BA" w14:textId="77777777" w:rsidR="007D6664" w:rsidRPr="000F6E29" w:rsidRDefault="007D6664" w:rsidP="00E57D9B">
            <w:pPr>
              <w:jc w:val="both"/>
              <w:rPr>
                <w:rFonts w:ascii="Times New Roman" w:eastAsia="標楷體" w:hAnsi="Times New Roman"/>
                <w:color w:val="000000"/>
                <w:szCs w:val="24"/>
              </w:rPr>
            </w:pPr>
          </w:p>
        </w:tc>
        <w:tc>
          <w:tcPr>
            <w:tcW w:w="1559" w:type="dxa"/>
          </w:tcPr>
          <w:p w14:paraId="43C8E6AC" w14:textId="77777777" w:rsidR="007D6664" w:rsidRPr="000F6E29" w:rsidRDefault="007D6664" w:rsidP="00E57D9B">
            <w:pPr>
              <w:jc w:val="both"/>
              <w:rPr>
                <w:rFonts w:ascii="Times New Roman" w:eastAsia="標楷體" w:hAnsi="Times New Roman"/>
                <w:color w:val="000000"/>
                <w:szCs w:val="24"/>
              </w:rPr>
            </w:pPr>
          </w:p>
        </w:tc>
        <w:tc>
          <w:tcPr>
            <w:tcW w:w="1985" w:type="dxa"/>
          </w:tcPr>
          <w:p w14:paraId="0D462BEE" w14:textId="77777777" w:rsidR="007D6664" w:rsidRPr="000F6E29" w:rsidRDefault="007D6664" w:rsidP="00E57D9B">
            <w:pPr>
              <w:jc w:val="both"/>
              <w:rPr>
                <w:rFonts w:ascii="Times New Roman" w:eastAsia="標楷體" w:hAnsi="Times New Roman"/>
                <w:color w:val="000000"/>
                <w:szCs w:val="24"/>
              </w:rPr>
            </w:pPr>
          </w:p>
        </w:tc>
        <w:tc>
          <w:tcPr>
            <w:tcW w:w="1842" w:type="dxa"/>
          </w:tcPr>
          <w:p w14:paraId="580FFBF6" w14:textId="77777777" w:rsidR="007D6664" w:rsidRPr="000F6E29" w:rsidRDefault="007D6664" w:rsidP="00E57D9B">
            <w:pPr>
              <w:jc w:val="both"/>
              <w:rPr>
                <w:rFonts w:ascii="Times New Roman" w:eastAsia="標楷體" w:hAnsi="Times New Roman"/>
                <w:color w:val="000000"/>
                <w:szCs w:val="24"/>
              </w:rPr>
            </w:pPr>
          </w:p>
        </w:tc>
        <w:tc>
          <w:tcPr>
            <w:tcW w:w="2237" w:type="dxa"/>
          </w:tcPr>
          <w:p w14:paraId="7841F68A" w14:textId="77777777" w:rsidR="007D6664" w:rsidRPr="000F6E29" w:rsidRDefault="007D6664" w:rsidP="00FB11AA">
            <w:pPr>
              <w:jc w:val="center"/>
              <w:rPr>
                <w:rFonts w:ascii="Times New Roman" w:eastAsia="標楷體" w:hAnsi="Times New Roman"/>
                <w:color w:val="000000"/>
              </w:rPr>
            </w:pPr>
            <w:r w:rsidRPr="000F6E29">
              <w:rPr>
                <w:rFonts w:ascii="標楷體" w:eastAsia="標楷體" w:hAnsi="標楷體" w:hint="eastAsia"/>
                <w:color w:val="000000"/>
              </w:rPr>
              <w:t>○</w:t>
            </w:r>
            <w:r w:rsidRPr="000F6E29">
              <w:rPr>
                <w:rFonts w:ascii="Times New Roman" w:eastAsia="標楷體" w:hAnsi="Times New Roman"/>
                <w:color w:val="000000"/>
              </w:rPr>
              <w:t xml:space="preserve"> </w:t>
            </w:r>
            <w:r w:rsidRPr="000F6E29">
              <w:rPr>
                <w:rFonts w:ascii="Times New Roman" w:eastAsia="標楷體" w:hAnsi="標楷體"/>
                <w:color w:val="000000"/>
              </w:rPr>
              <w:t>是</w:t>
            </w:r>
            <w:r w:rsidRPr="000F6E29">
              <w:rPr>
                <w:rFonts w:ascii="Times New Roman" w:eastAsia="標楷體" w:hAnsi="Times New Roman"/>
                <w:color w:val="000000"/>
              </w:rPr>
              <w:t xml:space="preserve">  </w:t>
            </w:r>
            <w:r w:rsidRPr="000F6E29">
              <w:rPr>
                <w:rFonts w:ascii="Times New Roman" w:eastAsia="標楷體" w:hAnsi="Times New Roman" w:hint="eastAsia"/>
                <w:color w:val="000000"/>
              </w:rPr>
              <w:t xml:space="preserve">  </w:t>
            </w:r>
            <w:r w:rsidRPr="000F6E29">
              <w:rPr>
                <w:rFonts w:ascii="標楷體" w:eastAsia="標楷體" w:hAnsi="標楷體" w:hint="eastAsia"/>
                <w:color w:val="000000"/>
              </w:rPr>
              <w:t>○</w:t>
            </w:r>
            <w:r w:rsidRPr="000F6E29">
              <w:rPr>
                <w:rFonts w:ascii="Times New Roman" w:eastAsia="標楷體" w:hAnsi="標楷體"/>
                <w:color w:val="000000"/>
              </w:rPr>
              <w:t>否</w:t>
            </w:r>
          </w:p>
        </w:tc>
        <w:tc>
          <w:tcPr>
            <w:tcW w:w="2268" w:type="dxa"/>
          </w:tcPr>
          <w:p w14:paraId="159BF4BC" w14:textId="77777777" w:rsidR="007D6664" w:rsidRPr="000F6E29" w:rsidRDefault="007D6664" w:rsidP="00FB11AA">
            <w:pPr>
              <w:jc w:val="center"/>
              <w:rPr>
                <w:rFonts w:ascii="Times New Roman" w:eastAsia="標楷體" w:hAnsi="Times New Roman"/>
                <w:color w:val="000000"/>
              </w:rPr>
            </w:pPr>
            <w:r w:rsidRPr="000F6E29">
              <w:rPr>
                <w:rFonts w:ascii="標楷體" w:eastAsia="標楷體" w:hAnsi="標楷體" w:hint="eastAsia"/>
                <w:color w:val="000000"/>
              </w:rPr>
              <w:t>○</w:t>
            </w:r>
            <w:r w:rsidRPr="000F6E29">
              <w:rPr>
                <w:rFonts w:ascii="Times New Roman" w:eastAsia="標楷體" w:hAnsi="Times New Roman"/>
                <w:color w:val="000000"/>
              </w:rPr>
              <w:t xml:space="preserve"> </w:t>
            </w:r>
            <w:r w:rsidRPr="000F6E29">
              <w:rPr>
                <w:rFonts w:ascii="Times New Roman" w:eastAsia="標楷體" w:hAnsi="標楷體"/>
                <w:color w:val="000000"/>
              </w:rPr>
              <w:t>是</w:t>
            </w:r>
            <w:r w:rsidRPr="000F6E29">
              <w:rPr>
                <w:rFonts w:ascii="Times New Roman" w:eastAsia="標楷體" w:hAnsi="Times New Roman"/>
                <w:color w:val="000000"/>
              </w:rPr>
              <w:t xml:space="preserve">  </w:t>
            </w:r>
            <w:r w:rsidRPr="000F6E29">
              <w:rPr>
                <w:rFonts w:ascii="Times New Roman" w:eastAsia="標楷體" w:hAnsi="Times New Roman" w:hint="eastAsia"/>
                <w:color w:val="000000"/>
              </w:rPr>
              <w:t xml:space="preserve">  </w:t>
            </w:r>
            <w:r w:rsidRPr="000F6E29">
              <w:rPr>
                <w:rFonts w:ascii="標楷體" w:eastAsia="標楷體" w:hAnsi="標楷體" w:hint="eastAsia"/>
                <w:color w:val="000000"/>
              </w:rPr>
              <w:t>○</w:t>
            </w:r>
            <w:r w:rsidRPr="000F6E29">
              <w:rPr>
                <w:rFonts w:ascii="Times New Roman" w:eastAsia="標楷體" w:hAnsi="標楷體"/>
                <w:color w:val="000000"/>
              </w:rPr>
              <w:t>否</w:t>
            </w:r>
          </w:p>
        </w:tc>
      </w:tr>
      <w:tr w:rsidR="007D6664" w:rsidRPr="000F6E29" w14:paraId="3160D0EA" w14:textId="77777777" w:rsidTr="00C004E7">
        <w:tc>
          <w:tcPr>
            <w:tcW w:w="1896" w:type="dxa"/>
          </w:tcPr>
          <w:p w14:paraId="33FB6ED7" w14:textId="77777777" w:rsidR="007D6664" w:rsidRPr="000F6E29" w:rsidRDefault="007D6664" w:rsidP="00E57D9B">
            <w:pPr>
              <w:jc w:val="both"/>
              <w:rPr>
                <w:rFonts w:ascii="Times New Roman" w:eastAsia="標楷體" w:hAnsi="Times New Roman"/>
                <w:color w:val="000000"/>
                <w:szCs w:val="24"/>
              </w:rPr>
            </w:pPr>
          </w:p>
        </w:tc>
        <w:tc>
          <w:tcPr>
            <w:tcW w:w="1733" w:type="dxa"/>
          </w:tcPr>
          <w:p w14:paraId="4FD7F968" w14:textId="77777777" w:rsidR="007D6664" w:rsidRPr="000F6E29" w:rsidRDefault="007D6664" w:rsidP="00E57D9B">
            <w:pPr>
              <w:jc w:val="both"/>
              <w:rPr>
                <w:rFonts w:ascii="Times New Roman" w:eastAsia="標楷體" w:hAnsi="Times New Roman"/>
                <w:color w:val="000000"/>
                <w:szCs w:val="24"/>
              </w:rPr>
            </w:pPr>
          </w:p>
        </w:tc>
        <w:tc>
          <w:tcPr>
            <w:tcW w:w="1559" w:type="dxa"/>
          </w:tcPr>
          <w:p w14:paraId="2B87F9AD" w14:textId="77777777" w:rsidR="007D6664" w:rsidRPr="000F6E29" w:rsidRDefault="007D6664" w:rsidP="00E57D9B">
            <w:pPr>
              <w:jc w:val="both"/>
              <w:rPr>
                <w:rFonts w:ascii="Times New Roman" w:eastAsia="標楷體" w:hAnsi="Times New Roman"/>
                <w:color w:val="000000"/>
                <w:szCs w:val="24"/>
              </w:rPr>
            </w:pPr>
          </w:p>
        </w:tc>
        <w:tc>
          <w:tcPr>
            <w:tcW w:w="1985" w:type="dxa"/>
          </w:tcPr>
          <w:p w14:paraId="1A823518" w14:textId="77777777" w:rsidR="007D6664" w:rsidRPr="000F6E29" w:rsidRDefault="007D6664" w:rsidP="00E57D9B">
            <w:pPr>
              <w:jc w:val="both"/>
              <w:rPr>
                <w:rFonts w:ascii="Times New Roman" w:eastAsia="標楷體" w:hAnsi="Times New Roman"/>
                <w:color w:val="000000"/>
                <w:szCs w:val="24"/>
              </w:rPr>
            </w:pPr>
          </w:p>
        </w:tc>
        <w:tc>
          <w:tcPr>
            <w:tcW w:w="1842" w:type="dxa"/>
          </w:tcPr>
          <w:p w14:paraId="103BABFE" w14:textId="77777777" w:rsidR="007D6664" w:rsidRPr="000F6E29" w:rsidRDefault="007D6664" w:rsidP="00E57D9B">
            <w:pPr>
              <w:jc w:val="both"/>
              <w:rPr>
                <w:rFonts w:ascii="Times New Roman" w:eastAsia="標楷體" w:hAnsi="Times New Roman"/>
                <w:color w:val="000000"/>
                <w:szCs w:val="24"/>
              </w:rPr>
            </w:pPr>
          </w:p>
        </w:tc>
        <w:tc>
          <w:tcPr>
            <w:tcW w:w="2237" w:type="dxa"/>
          </w:tcPr>
          <w:p w14:paraId="5C41F3AE" w14:textId="77777777" w:rsidR="007D6664" w:rsidRPr="000F6E29" w:rsidRDefault="007D6664" w:rsidP="00FB11AA">
            <w:pPr>
              <w:jc w:val="center"/>
              <w:rPr>
                <w:rFonts w:ascii="Times New Roman" w:eastAsia="標楷體" w:hAnsi="Times New Roman"/>
                <w:color w:val="000000"/>
              </w:rPr>
            </w:pPr>
            <w:r w:rsidRPr="000F6E29">
              <w:rPr>
                <w:rFonts w:ascii="標楷體" w:eastAsia="標楷體" w:hAnsi="標楷體" w:hint="eastAsia"/>
                <w:color w:val="000000"/>
              </w:rPr>
              <w:t>○</w:t>
            </w:r>
            <w:r w:rsidRPr="000F6E29">
              <w:rPr>
                <w:rFonts w:ascii="Times New Roman" w:eastAsia="標楷體" w:hAnsi="Times New Roman"/>
                <w:color w:val="000000"/>
              </w:rPr>
              <w:t xml:space="preserve"> </w:t>
            </w:r>
            <w:r w:rsidRPr="000F6E29">
              <w:rPr>
                <w:rFonts w:ascii="Times New Roman" w:eastAsia="標楷體" w:hAnsi="標楷體"/>
                <w:color w:val="000000"/>
              </w:rPr>
              <w:t>是</w:t>
            </w:r>
            <w:r w:rsidRPr="000F6E29">
              <w:rPr>
                <w:rFonts w:ascii="Times New Roman" w:eastAsia="標楷體" w:hAnsi="Times New Roman"/>
                <w:color w:val="000000"/>
              </w:rPr>
              <w:t xml:space="preserve">  </w:t>
            </w:r>
            <w:r w:rsidRPr="000F6E29">
              <w:rPr>
                <w:rFonts w:ascii="Times New Roman" w:eastAsia="標楷體" w:hAnsi="Times New Roman" w:hint="eastAsia"/>
                <w:color w:val="000000"/>
              </w:rPr>
              <w:t xml:space="preserve">  </w:t>
            </w:r>
            <w:r w:rsidRPr="000F6E29">
              <w:rPr>
                <w:rFonts w:ascii="標楷體" w:eastAsia="標楷體" w:hAnsi="標楷體" w:hint="eastAsia"/>
                <w:color w:val="000000"/>
              </w:rPr>
              <w:t>○</w:t>
            </w:r>
            <w:r w:rsidRPr="000F6E29">
              <w:rPr>
                <w:rFonts w:ascii="Times New Roman" w:eastAsia="標楷體" w:hAnsi="標楷體"/>
                <w:color w:val="000000"/>
              </w:rPr>
              <w:t>否</w:t>
            </w:r>
          </w:p>
        </w:tc>
        <w:tc>
          <w:tcPr>
            <w:tcW w:w="2268" w:type="dxa"/>
          </w:tcPr>
          <w:p w14:paraId="692E5431" w14:textId="77777777" w:rsidR="007D6664" w:rsidRPr="000F6E29" w:rsidRDefault="007D6664" w:rsidP="00FB11AA">
            <w:pPr>
              <w:jc w:val="center"/>
              <w:rPr>
                <w:rFonts w:ascii="Times New Roman" w:eastAsia="標楷體" w:hAnsi="Times New Roman"/>
                <w:color w:val="000000"/>
              </w:rPr>
            </w:pPr>
            <w:r w:rsidRPr="000F6E29">
              <w:rPr>
                <w:rFonts w:ascii="標楷體" w:eastAsia="標楷體" w:hAnsi="標楷體" w:hint="eastAsia"/>
                <w:color w:val="000000"/>
              </w:rPr>
              <w:t>○</w:t>
            </w:r>
            <w:r w:rsidRPr="000F6E29">
              <w:rPr>
                <w:rFonts w:ascii="Times New Roman" w:eastAsia="標楷體" w:hAnsi="Times New Roman"/>
                <w:color w:val="000000"/>
              </w:rPr>
              <w:t xml:space="preserve"> </w:t>
            </w:r>
            <w:r w:rsidRPr="000F6E29">
              <w:rPr>
                <w:rFonts w:ascii="Times New Roman" w:eastAsia="標楷體" w:hAnsi="標楷體"/>
                <w:color w:val="000000"/>
              </w:rPr>
              <w:t>是</w:t>
            </w:r>
            <w:r w:rsidRPr="000F6E29">
              <w:rPr>
                <w:rFonts w:ascii="Times New Roman" w:eastAsia="標楷體" w:hAnsi="Times New Roman"/>
                <w:color w:val="000000"/>
              </w:rPr>
              <w:t xml:space="preserve">  </w:t>
            </w:r>
            <w:r w:rsidRPr="000F6E29">
              <w:rPr>
                <w:rFonts w:ascii="Times New Roman" w:eastAsia="標楷體" w:hAnsi="Times New Roman" w:hint="eastAsia"/>
                <w:color w:val="000000"/>
              </w:rPr>
              <w:t xml:space="preserve">  </w:t>
            </w:r>
            <w:r w:rsidRPr="000F6E29">
              <w:rPr>
                <w:rFonts w:ascii="標楷體" w:eastAsia="標楷體" w:hAnsi="標楷體" w:hint="eastAsia"/>
                <w:color w:val="000000"/>
              </w:rPr>
              <w:t>○</w:t>
            </w:r>
            <w:r w:rsidRPr="000F6E29">
              <w:rPr>
                <w:rFonts w:ascii="Times New Roman" w:eastAsia="標楷體" w:hAnsi="標楷體"/>
                <w:color w:val="000000"/>
              </w:rPr>
              <w:t>否</w:t>
            </w:r>
          </w:p>
        </w:tc>
      </w:tr>
      <w:tr w:rsidR="00B973AA" w:rsidRPr="000F6E29" w14:paraId="3E866F2D" w14:textId="77777777" w:rsidTr="00C004E7">
        <w:tc>
          <w:tcPr>
            <w:tcW w:w="1896" w:type="dxa"/>
          </w:tcPr>
          <w:p w14:paraId="6A3B772C" w14:textId="77777777" w:rsidR="00384853" w:rsidRPr="000F6E29" w:rsidRDefault="00384853" w:rsidP="00E57D9B">
            <w:pPr>
              <w:jc w:val="both"/>
              <w:rPr>
                <w:rFonts w:ascii="Times New Roman" w:eastAsia="標楷體" w:hAnsi="Times New Roman"/>
                <w:color w:val="000000"/>
                <w:szCs w:val="24"/>
              </w:rPr>
            </w:pPr>
            <w:r w:rsidRPr="000F6E29">
              <w:rPr>
                <w:rFonts w:ascii="Times New Roman" w:eastAsia="標楷體" w:hAnsi="標楷體"/>
                <w:color w:val="000000"/>
                <w:szCs w:val="24"/>
              </w:rPr>
              <w:t>合計</w:t>
            </w:r>
          </w:p>
        </w:tc>
        <w:tc>
          <w:tcPr>
            <w:tcW w:w="1733" w:type="dxa"/>
          </w:tcPr>
          <w:p w14:paraId="0657CED8" w14:textId="77777777" w:rsidR="00384853" w:rsidRPr="000F6E29" w:rsidRDefault="00384853" w:rsidP="00E57D9B">
            <w:pPr>
              <w:jc w:val="both"/>
              <w:rPr>
                <w:rFonts w:ascii="Times New Roman" w:eastAsia="標楷體" w:hAnsi="Times New Roman"/>
                <w:color w:val="000000"/>
                <w:szCs w:val="24"/>
              </w:rPr>
            </w:pPr>
          </w:p>
        </w:tc>
        <w:tc>
          <w:tcPr>
            <w:tcW w:w="1559" w:type="dxa"/>
          </w:tcPr>
          <w:p w14:paraId="71A6F19C" w14:textId="77777777" w:rsidR="00384853" w:rsidRPr="000F6E29" w:rsidRDefault="004A0C0A" w:rsidP="00E57D9B">
            <w:pPr>
              <w:jc w:val="center"/>
              <w:rPr>
                <w:rFonts w:ascii="Times New Roman" w:eastAsia="標楷體" w:hAnsi="Times New Roman"/>
                <w:color w:val="000000"/>
                <w:szCs w:val="24"/>
              </w:rPr>
            </w:pPr>
            <w:r w:rsidRPr="000F6E29">
              <w:rPr>
                <w:rFonts w:ascii="Times New Roman" w:eastAsia="標楷體" w:hAnsi="Times New Roman"/>
                <w:color w:val="000000"/>
                <w:szCs w:val="24"/>
              </w:rPr>
              <w:t>100</w:t>
            </w:r>
          </w:p>
        </w:tc>
        <w:tc>
          <w:tcPr>
            <w:tcW w:w="1985" w:type="dxa"/>
          </w:tcPr>
          <w:p w14:paraId="2C8FCFE8" w14:textId="77777777" w:rsidR="00384853" w:rsidRPr="000F6E29" w:rsidRDefault="00384853" w:rsidP="00E57D9B">
            <w:pPr>
              <w:jc w:val="center"/>
              <w:rPr>
                <w:rFonts w:ascii="Times New Roman" w:eastAsia="標楷體" w:hAnsi="Times New Roman"/>
                <w:color w:val="000000"/>
                <w:szCs w:val="24"/>
              </w:rPr>
            </w:pPr>
          </w:p>
        </w:tc>
        <w:tc>
          <w:tcPr>
            <w:tcW w:w="1842" w:type="dxa"/>
          </w:tcPr>
          <w:p w14:paraId="2427AFDB" w14:textId="77777777" w:rsidR="00384853" w:rsidRPr="000F6E29" w:rsidRDefault="004A0C0A" w:rsidP="00E57D9B">
            <w:pPr>
              <w:jc w:val="center"/>
              <w:rPr>
                <w:rFonts w:ascii="Times New Roman" w:eastAsia="標楷體" w:hAnsi="Times New Roman"/>
                <w:color w:val="000000"/>
                <w:szCs w:val="24"/>
              </w:rPr>
            </w:pPr>
            <w:r w:rsidRPr="000F6E29">
              <w:rPr>
                <w:rFonts w:ascii="Times New Roman" w:eastAsia="標楷體" w:hAnsi="Times New Roman"/>
                <w:color w:val="000000"/>
                <w:szCs w:val="24"/>
              </w:rPr>
              <w:t>100</w:t>
            </w:r>
          </w:p>
        </w:tc>
        <w:tc>
          <w:tcPr>
            <w:tcW w:w="2237" w:type="dxa"/>
          </w:tcPr>
          <w:p w14:paraId="21921D5B" w14:textId="77777777" w:rsidR="00384853" w:rsidRPr="000F6E29" w:rsidRDefault="00026695" w:rsidP="00026695">
            <w:pPr>
              <w:jc w:val="center"/>
              <w:rPr>
                <w:rFonts w:ascii="Times New Roman" w:eastAsia="標楷體" w:hAnsi="Times New Roman"/>
                <w:color w:val="000000"/>
              </w:rPr>
            </w:pPr>
            <w:r w:rsidRPr="000F6E29">
              <w:rPr>
                <w:rFonts w:ascii="Times New Roman" w:eastAsia="標楷體" w:hAnsi="Times New Roman" w:hint="eastAsia"/>
                <w:color w:val="000000"/>
              </w:rPr>
              <w:t>—</w:t>
            </w:r>
          </w:p>
        </w:tc>
        <w:tc>
          <w:tcPr>
            <w:tcW w:w="2268" w:type="dxa"/>
          </w:tcPr>
          <w:p w14:paraId="7D7CF9C1" w14:textId="77777777" w:rsidR="00384853" w:rsidRPr="000F6E29" w:rsidRDefault="00026695" w:rsidP="00026695">
            <w:pPr>
              <w:jc w:val="center"/>
              <w:rPr>
                <w:rFonts w:ascii="Times New Roman" w:eastAsia="標楷體" w:hAnsi="Times New Roman"/>
                <w:color w:val="000000"/>
              </w:rPr>
            </w:pPr>
            <w:r w:rsidRPr="000F6E29">
              <w:rPr>
                <w:rFonts w:ascii="Times New Roman" w:eastAsia="標楷體" w:hAnsi="Times New Roman" w:hint="eastAsia"/>
                <w:color w:val="000000"/>
              </w:rPr>
              <w:t>—</w:t>
            </w:r>
          </w:p>
        </w:tc>
      </w:tr>
      <w:tr w:rsidR="0008400D" w:rsidRPr="000F6E29" w14:paraId="0F288647" w14:textId="77777777" w:rsidTr="00C004E7">
        <w:tc>
          <w:tcPr>
            <w:tcW w:w="1896" w:type="dxa"/>
          </w:tcPr>
          <w:p w14:paraId="4663FA2C" w14:textId="77777777" w:rsidR="00C004E7" w:rsidRPr="000F6E29" w:rsidRDefault="0008400D" w:rsidP="00380E6A">
            <w:pPr>
              <w:jc w:val="both"/>
              <w:rPr>
                <w:rFonts w:ascii="Times New Roman" w:eastAsia="標楷體" w:hAnsi="標楷體"/>
                <w:bCs/>
                <w:color w:val="000000"/>
              </w:rPr>
            </w:pPr>
            <w:r w:rsidRPr="000F6E29">
              <w:rPr>
                <w:rFonts w:ascii="Times New Roman" w:eastAsia="標楷體" w:hAnsi="標楷體" w:hint="eastAsia"/>
                <w:bCs/>
                <w:color w:val="000000"/>
              </w:rPr>
              <w:t>餐飲收入</w:t>
            </w:r>
          </w:p>
          <w:p w14:paraId="04814840" w14:textId="77777777" w:rsidR="0008400D" w:rsidRPr="000F6E29" w:rsidRDefault="0008400D" w:rsidP="00380E6A">
            <w:pPr>
              <w:jc w:val="both"/>
              <w:rPr>
                <w:rFonts w:ascii="Times New Roman" w:eastAsia="標楷體" w:hAnsi="標楷體"/>
                <w:bCs/>
                <w:color w:val="000000"/>
              </w:rPr>
            </w:pPr>
            <w:r w:rsidRPr="000F6E29">
              <w:rPr>
                <w:rFonts w:ascii="Times New Roman" w:eastAsia="標楷體" w:hAnsi="標楷體" w:hint="eastAsia"/>
                <w:bCs/>
                <w:color w:val="000000"/>
              </w:rPr>
              <w:t>(</w:t>
            </w:r>
            <w:r w:rsidRPr="000F6E29">
              <w:rPr>
                <w:rFonts w:ascii="Times New Roman" w:eastAsia="標楷體" w:hAnsi="標楷體" w:hint="eastAsia"/>
                <w:bCs/>
                <w:color w:val="000000"/>
              </w:rPr>
              <w:t>年度報表適用</w:t>
            </w:r>
            <w:r w:rsidRPr="000F6E29">
              <w:rPr>
                <w:rFonts w:ascii="Times New Roman" w:eastAsia="標楷體" w:hAnsi="標楷體" w:hint="eastAsia"/>
                <w:bCs/>
                <w:color w:val="000000"/>
              </w:rPr>
              <w:t>)</w:t>
            </w:r>
          </w:p>
        </w:tc>
        <w:tc>
          <w:tcPr>
            <w:tcW w:w="1733" w:type="dxa"/>
          </w:tcPr>
          <w:p w14:paraId="6EBD5FB1" w14:textId="77777777" w:rsidR="0008400D" w:rsidRPr="000F6E29" w:rsidRDefault="0008400D" w:rsidP="00380E6A">
            <w:pPr>
              <w:jc w:val="both"/>
              <w:rPr>
                <w:rFonts w:ascii="Times New Roman" w:eastAsia="標楷體" w:hAnsi="標楷體"/>
                <w:bCs/>
                <w:color w:val="000000"/>
              </w:rPr>
            </w:pPr>
          </w:p>
        </w:tc>
        <w:tc>
          <w:tcPr>
            <w:tcW w:w="1559" w:type="dxa"/>
            <w:vAlign w:val="center"/>
          </w:tcPr>
          <w:p w14:paraId="720CFC17" w14:textId="77777777" w:rsidR="0008400D" w:rsidRPr="000F6E29" w:rsidRDefault="0008400D" w:rsidP="00380E6A">
            <w:pPr>
              <w:jc w:val="center"/>
              <w:rPr>
                <w:rFonts w:ascii="Times New Roman" w:eastAsia="標楷體" w:hAnsi="Times New Roman"/>
                <w:color w:val="000000"/>
                <w:szCs w:val="24"/>
              </w:rPr>
            </w:pPr>
          </w:p>
        </w:tc>
        <w:tc>
          <w:tcPr>
            <w:tcW w:w="1985" w:type="dxa"/>
            <w:vAlign w:val="center"/>
          </w:tcPr>
          <w:p w14:paraId="772FE2AE" w14:textId="77777777" w:rsidR="0008400D" w:rsidRPr="000F6E29" w:rsidRDefault="0008400D" w:rsidP="00380E6A">
            <w:pPr>
              <w:jc w:val="center"/>
              <w:rPr>
                <w:rFonts w:ascii="Times New Roman" w:eastAsia="標楷體" w:hAnsi="Times New Roman"/>
                <w:b/>
                <w:color w:val="000000"/>
                <w:szCs w:val="24"/>
              </w:rPr>
            </w:pPr>
            <w:r w:rsidRPr="000F6E29">
              <w:rPr>
                <w:rFonts w:ascii="Times New Roman" w:eastAsia="標楷體" w:hAnsi="Times New Roman" w:hint="eastAsia"/>
                <w:b/>
                <w:color w:val="000000"/>
                <w:szCs w:val="24"/>
              </w:rPr>
              <w:t>NA</w:t>
            </w:r>
          </w:p>
        </w:tc>
        <w:tc>
          <w:tcPr>
            <w:tcW w:w="1842" w:type="dxa"/>
            <w:vAlign w:val="center"/>
          </w:tcPr>
          <w:p w14:paraId="031835CF" w14:textId="77777777" w:rsidR="0008400D" w:rsidRPr="000F6E29" w:rsidRDefault="0008400D" w:rsidP="00380E6A">
            <w:pPr>
              <w:jc w:val="center"/>
              <w:rPr>
                <w:rFonts w:ascii="Times New Roman" w:eastAsia="標楷體" w:hAnsi="Times New Roman"/>
                <w:b/>
                <w:color w:val="000000"/>
                <w:szCs w:val="24"/>
              </w:rPr>
            </w:pPr>
            <w:r w:rsidRPr="000F6E29">
              <w:rPr>
                <w:rFonts w:ascii="Times New Roman" w:eastAsia="標楷體" w:hAnsi="Times New Roman" w:hint="eastAsia"/>
                <w:b/>
                <w:color w:val="000000"/>
                <w:szCs w:val="24"/>
              </w:rPr>
              <w:t>NA</w:t>
            </w:r>
          </w:p>
        </w:tc>
        <w:tc>
          <w:tcPr>
            <w:tcW w:w="2237" w:type="dxa"/>
            <w:vAlign w:val="center"/>
          </w:tcPr>
          <w:p w14:paraId="52D4FEC5" w14:textId="77777777" w:rsidR="0008400D" w:rsidRPr="000F6E29" w:rsidRDefault="0008400D" w:rsidP="00380E6A">
            <w:pPr>
              <w:jc w:val="center"/>
              <w:rPr>
                <w:rFonts w:ascii="Times New Roman" w:eastAsia="標楷體" w:hAnsi="Times New Roman"/>
                <w:b/>
                <w:color w:val="000000"/>
                <w:szCs w:val="24"/>
              </w:rPr>
            </w:pPr>
            <w:r w:rsidRPr="000F6E29">
              <w:rPr>
                <w:rFonts w:ascii="Times New Roman" w:eastAsia="標楷體" w:hAnsi="Times New Roman" w:hint="eastAsia"/>
                <w:b/>
                <w:color w:val="000000"/>
                <w:szCs w:val="24"/>
              </w:rPr>
              <w:t>NA</w:t>
            </w:r>
          </w:p>
        </w:tc>
        <w:tc>
          <w:tcPr>
            <w:tcW w:w="2268" w:type="dxa"/>
            <w:vAlign w:val="center"/>
          </w:tcPr>
          <w:p w14:paraId="503EAABA" w14:textId="77777777" w:rsidR="0008400D" w:rsidRPr="000F6E29" w:rsidRDefault="0008400D" w:rsidP="00380E6A">
            <w:pPr>
              <w:jc w:val="center"/>
              <w:rPr>
                <w:rFonts w:ascii="Times New Roman" w:eastAsia="標楷體" w:hAnsi="Times New Roman"/>
                <w:b/>
                <w:color w:val="000000"/>
                <w:szCs w:val="24"/>
              </w:rPr>
            </w:pPr>
            <w:r w:rsidRPr="000F6E29">
              <w:rPr>
                <w:rFonts w:ascii="Times New Roman" w:eastAsia="標楷體" w:hAnsi="Times New Roman" w:hint="eastAsia"/>
                <w:b/>
                <w:color w:val="000000"/>
                <w:szCs w:val="24"/>
              </w:rPr>
              <w:t>NA</w:t>
            </w:r>
          </w:p>
        </w:tc>
      </w:tr>
      <w:tr w:rsidR="0008400D" w:rsidRPr="000F6E29" w14:paraId="1FB8A5DF" w14:textId="77777777" w:rsidTr="00C004E7">
        <w:tc>
          <w:tcPr>
            <w:tcW w:w="3629" w:type="dxa"/>
            <w:gridSpan w:val="2"/>
          </w:tcPr>
          <w:p w14:paraId="20B40A11" w14:textId="77777777" w:rsidR="0008400D" w:rsidRPr="000F6E29" w:rsidRDefault="0008400D" w:rsidP="00E57D9B">
            <w:pPr>
              <w:jc w:val="both"/>
              <w:rPr>
                <w:rFonts w:ascii="Times New Roman" w:eastAsia="標楷體" w:hAnsi="Times New Roman"/>
                <w:color w:val="000000"/>
              </w:rPr>
            </w:pPr>
            <w:r w:rsidRPr="000F6E29">
              <w:rPr>
                <w:rFonts w:ascii="Times New Roman" w:eastAsia="標楷體" w:hAnsi="標楷體"/>
                <w:bCs/>
                <w:color w:val="000000"/>
              </w:rPr>
              <w:t>本年</w:t>
            </w:r>
            <w:r w:rsidR="00C004E7" w:rsidRPr="000F6E29">
              <w:rPr>
                <w:rFonts w:ascii="Times New Roman" w:eastAsia="標楷體" w:hAnsi="標楷體" w:hint="eastAsia"/>
                <w:bCs/>
                <w:color w:val="000000"/>
              </w:rPr>
              <w:t>累計</w:t>
            </w:r>
            <w:r w:rsidR="00C004E7" w:rsidRPr="000F6E29">
              <w:rPr>
                <w:rFonts w:ascii="新細明體" w:hAnsi="新細明體" w:hint="eastAsia"/>
                <w:bCs/>
                <w:color w:val="000000"/>
              </w:rPr>
              <w:t>「</w:t>
            </w:r>
            <w:r w:rsidR="00C004E7" w:rsidRPr="000F6E29">
              <w:rPr>
                <w:rFonts w:ascii="Times New Roman" w:eastAsia="標楷體" w:hAnsi="標楷體" w:hint="eastAsia"/>
                <w:bCs/>
                <w:color w:val="000000"/>
              </w:rPr>
              <w:t>變動</w:t>
            </w:r>
            <w:r w:rsidR="00C004E7" w:rsidRPr="000F6E29">
              <w:rPr>
                <w:rFonts w:ascii="Times New Roman" w:eastAsia="標楷體" w:hAnsi="標楷體"/>
                <w:bCs/>
                <w:color w:val="000000"/>
              </w:rPr>
              <w:t>主要經營業務</w:t>
            </w:r>
            <w:r w:rsidR="00C004E7" w:rsidRPr="000F6E29">
              <w:rPr>
                <w:rFonts w:ascii="標楷體" w:eastAsia="標楷體" w:hAnsi="標楷體" w:hint="eastAsia"/>
                <w:bCs/>
                <w:color w:val="000000"/>
              </w:rPr>
              <w:t>」</w:t>
            </w:r>
            <w:r w:rsidRPr="000F6E29">
              <w:rPr>
                <w:rFonts w:ascii="Times New Roman" w:eastAsia="標楷體" w:hAnsi="標楷體"/>
                <w:bCs/>
                <w:color w:val="000000"/>
              </w:rPr>
              <w:t>營業收入</w:t>
            </w:r>
            <w:r w:rsidRPr="000F6E29">
              <w:rPr>
                <w:rFonts w:ascii="Times New Roman" w:eastAsia="標楷體" w:hAnsi="標楷體"/>
                <w:color w:val="000000"/>
              </w:rPr>
              <w:t>占本年</w:t>
            </w:r>
            <w:r w:rsidR="00C004E7" w:rsidRPr="000F6E29">
              <w:rPr>
                <w:rFonts w:ascii="Times New Roman" w:eastAsia="標楷體" w:hAnsi="標楷體" w:hint="eastAsia"/>
                <w:bCs/>
                <w:color w:val="000000"/>
              </w:rPr>
              <w:t>累計</w:t>
            </w:r>
            <w:r w:rsidRPr="000F6E29">
              <w:rPr>
                <w:rFonts w:ascii="Times New Roman" w:eastAsia="標楷體" w:hAnsi="標楷體"/>
                <w:color w:val="000000"/>
              </w:rPr>
              <w:t>營業收入百分</w:t>
            </w:r>
            <w:r w:rsidRPr="000F6E29">
              <w:rPr>
                <w:rFonts w:ascii="Times New Roman" w:eastAsia="標楷體" w:hAnsi="標楷體"/>
                <w:color w:val="000000"/>
              </w:rPr>
              <w:lastRenderedPageBreak/>
              <w:t>比</w:t>
            </w:r>
            <w:r w:rsidR="00FB11AA" w:rsidRPr="000F6E29">
              <w:rPr>
                <w:rFonts w:ascii="Times New Roman" w:eastAsia="標楷體" w:hAnsi="Times New Roman"/>
                <w:color w:val="000000"/>
              </w:rPr>
              <w:t>(%)</w:t>
            </w:r>
            <w:r w:rsidRPr="000F6E29">
              <w:rPr>
                <w:rFonts w:ascii="Times New Roman" w:eastAsia="標楷體" w:hAnsi="Times New Roman" w:hint="eastAsia"/>
                <w:color w:val="000000"/>
              </w:rPr>
              <w:t>(</w:t>
            </w:r>
            <w:r w:rsidRPr="000F6E29">
              <w:rPr>
                <w:rFonts w:ascii="Times New Roman" w:eastAsia="標楷體" w:hAnsi="Times New Roman" w:hint="eastAsia"/>
                <w:color w:val="000000"/>
              </w:rPr>
              <w:t>註</w:t>
            </w:r>
            <w:r w:rsidRPr="000F6E29">
              <w:rPr>
                <w:rFonts w:ascii="Times New Roman" w:eastAsia="標楷體" w:hAnsi="Times New Roman" w:hint="eastAsia"/>
                <w:color w:val="000000"/>
              </w:rPr>
              <w:t>5)</w:t>
            </w:r>
          </w:p>
        </w:tc>
        <w:tc>
          <w:tcPr>
            <w:tcW w:w="1559" w:type="dxa"/>
            <w:vAlign w:val="center"/>
          </w:tcPr>
          <w:p w14:paraId="35F2F176" w14:textId="77777777" w:rsidR="0008400D" w:rsidRPr="000F6E29" w:rsidRDefault="0008400D" w:rsidP="009A3B75">
            <w:pPr>
              <w:jc w:val="center"/>
              <w:rPr>
                <w:rFonts w:ascii="Times New Roman" w:eastAsia="標楷體" w:hAnsi="Times New Roman"/>
                <w:color w:val="000000"/>
                <w:szCs w:val="24"/>
              </w:rPr>
            </w:pPr>
          </w:p>
        </w:tc>
        <w:tc>
          <w:tcPr>
            <w:tcW w:w="1985" w:type="dxa"/>
            <w:vAlign w:val="center"/>
          </w:tcPr>
          <w:p w14:paraId="44261A0D" w14:textId="77777777" w:rsidR="0008400D" w:rsidRPr="000F6E29" w:rsidRDefault="0008400D" w:rsidP="002864B0">
            <w:pPr>
              <w:jc w:val="center"/>
              <w:rPr>
                <w:rFonts w:ascii="Times New Roman" w:eastAsia="標楷體" w:hAnsi="Times New Roman"/>
                <w:b/>
                <w:color w:val="000000"/>
                <w:szCs w:val="24"/>
              </w:rPr>
            </w:pPr>
            <w:r w:rsidRPr="000F6E29">
              <w:rPr>
                <w:rFonts w:ascii="Times New Roman" w:eastAsia="標楷體" w:hAnsi="Times New Roman" w:hint="eastAsia"/>
                <w:b/>
                <w:color w:val="000000"/>
                <w:szCs w:val="24"/>
              </w:rPr>
              <w:t>NA</w:t>
            </w:r>
          </w:p>
        </w:tc>
        <w:tc>
          <w:tcPr>
            <w:tcW w:w="1842" w:type="dxa"/>
            <w:vAlign w:val="center"/>
          </w:tcPr>
          <w:p w14:paraId="04C24AEE" w14:textId="77777777" w:rsidR="0008400D" w:rsidRPr="000F6E29" w:rsidRDefault="0008400D" w:rsidP="000A082C">
            <w:pPr>
              <w:jc w:val="center"/>
              <w:rPr>
                <w:color w:val="000000"/>
              </w:rPr>
            </w:pPr>
            <w:r w:rsidRPr="000F6E29">
              <w:rPr>
                <w:rFonts w:ascii="Times New Roman" w:eastAsia="標楷體" w:hAnsi="Times New Roman" w:hint="eastAsia"/>
                <w:b/>
                <w:color w:val="000000"/>
                <w:szCs w:val="24"/>
              </w:rPr>
              <w:t>NA</w:t>
            </w:r>
          </w:p>
        </w:tc>
        <w:tc>
          <w:tcPr>
            <w:tcW w:w="2237" w:type="dxa"/>
            <w:vAlign w:val="center"/>
          </w:tcPr>
          <w:p w14:paraId="2CC136A6" w14:textId="77777777" w:rsidR="0008400D" w:rsidRPr="000F6E29" w:rsidRDefault="0008400D" w:rsidP="000A082C">
            <w:pPr>
              <w:jc w:val="center"/>
              <w:rPr>
                <w:color w:val="000000"/>
              </w:rPr>
            </w:pPr>
            <w:r w:rsidRPr="000F6E29">
              <w:rPr>
                <w:rFonts w:ascii="Times New Roman" w:eastAsia="標楷體" w:hAnsi="Times New Roman" w:hint="eastAsia"/>
                <w:b/>
                <w:color w:val="000000"/>
                <w:szCs w:val="24"/>
              </w:rPr>
              <w:t>NA</w:t>
            </w:r>
          </w:p>
        </w:tc>
        <w:tc>
          <w:tcPr>
            <w:tcW w:w="2268" w:type="dxa"/>
            <w:vAlign w:val="center"/>
          </w:tcPr>
          <w:p w14:paraId="0B5A3BE6" w14:textId="77777777" w:rsidR="0008400D" w:rsidRPr="000F6E29" w:rsidRDefault="0008400D" w:rsidP="000A082C">
            <w:pPr>
              <w:jc w:val="center"/>
              <w:rPr>
                <w:color w:val="000000"/>
              </w:rPr>
            </w:pPr>
            <w:r w:rsidRPr="000F6E29">
              <w:rPr>
                <w:rFonts w:ascii="Times New Roman" w:eastAsia="標楷體" w:hAnsi="Times New Roman" w:hint="eastAsia"/>
                <w:b/>
                <w:color w:val="000000"/>
                <w:szCs w:val="24"/>
              </w:rPr>
              <w:t>NA</w:t>
            </w:r>
          </w:p>
        </w:tc>
      </w:tr>
    </w:tbl>
    <w:p w14:paraId="09C02226" w14:textId="77777777" w:rsidR="00821022" w:rsidRPr="000F6E29" w:rsidRDefault="00821022" w:rsidP="00DE2157">
      <w:pPr>
        <w:spacing w:line="280" w:lineRule="exact"/>
        <w:ind w:leftChars="199" w:left="1131" w:hangingChars="272" w:hanging="653"/>
        <w:jc w:val="both"/>
        <w:rPr>
          <w:rFonts w:ascii="Times New Roman" w:eastAsia="標楷體" w:hAnsi="Times New Roman"/>
          <w:b/>
          <w:color w:val="000000"/>
        </w:rPr>
      </w:pPr>
      <w:r w:rsidRPr="000F6E29">
        <w:rPr>
          <w:rFonts w:ascii="Times New Roman" w:eastAsia="標楷體" w:hAnsi="標楷體"/>
          <w:b/>
          <w:color w:val="000000"/>
          <w:szCs w:val="24"/>
        </w:rPr>
        <w:t>註</w:t>
      </w:r>
      <w:r w:rsidRPr="000F6E29">
        <w:rPr>
          <w:rFonts w:ascii="Times New Roman" w:eastAsia="標楷體" w:hAnsi="Times New Roman"/>
          <w:b/>
          <w:color w:val="000000"/>
          <w:szCs w:val="24"/>
        </w:rPr>
        <w:t>1</w:t>
      </w:r>
      <w:r w:rsidRPr="000F6E29">
        <w:rPr>
          <w:rFonts w:ascii="Times New Roman" w:eastAsia="標楷體" w:hAnsi="標楷體"/>
          <w:b/>
          <w:color w:val="000000"/>
          <w:szCs w:val="24"/>
        </w:rPr>
        <w:t>：</w:t>
      </w:r>
      <w:r w:rsidRPr="000F6E29">
        <w:rPr>
          <w:rFonts w:ascii="Times New Roman" w:eastAsia="標楷體" w:hAnsi="標楷體"/>
          <w:b/>
          <w:color w:val="000000"/>
        </w:rPr>
        <w:t>係指</w:t>
      </w:r>
      <w:r w:rsidR="00FA2560" w:rsidRPr="000F6E29">
        <w:rPr>
          <w:rFonts w:ascii="Times New Roman" w:eastAsia="標楷體" w:hAnsi="標楷體" w:hint="eastAsia"/>
          <w:b/>
          <w:color w:val="000000"/>
        </w:rPr>
        <w:t>「</w:t>
      </w:r>
      <w:r w:rsidR="00FA2560" w:rsidRPr="000F6E29">
        <w:rPr>
          <w:rFonts w:ascii="Times New Roman" w:eastAsia="標楷體" w:hAnsi="標楷體"/>
          <w:b/>
          <w:bCs/>
          <w:color w:val="000000"/>
        </w:rPr>
        <w:t>本年</w:t>
      </w:r>
      <w:r w:rsidR="00FB11AA" w:rsidRPr="000F6E29">
        <w:rPr>
          <w:rFonts w:ascii="Times New Roman" w:eastAsia="標楷體" w:hAnsi="標楷體" w:hint="eastAsia"/>
          <w:b/>
          <w:bCs/>
          <w:color w:val="000000"/>
        </w:rPr>
        <w:t>累計</w:t>
      </w:r>
      <w:r w:rsidR="00FB11AA" w:rsidRPr="000F6E29">
        <w:rPr>
          <w:rFonts w:ascii="標楷體" w:eastAsia="標楷體" w:hAnsi="標楷體" w:hint="eastAsia"/>
          <w:b/>
          <w:bCs/>
          <w:color w:val="000000"/>
        </w:rPr>
        <w:t>『</w:t>
      </w:r>
      <w:r w:rsidR="00FB11AA" w:rsidRPr="000F6E29">
        <w:rPr>
          <w:rFonts w:ascii="Times New Roman" w:eastAsia="標楷體" w:hAnsi="標楷體" w:hint="eastAsia"/>
          <w:b/>
          <w:bCs/>
          <w:color w:val="000000"/>
        </w:rPr>
        <w:t>變動</w:t>
      </w:r>
      <w:r w:rsidR="00FB11AA" w:rsidRPr="000F6E29">
        <w:rPr>
          <w:rFonts w:ascii="Times New Roman" w:eastAsia="標楷體" w:hAnsi="標楷體"/>
          <w:b/>
          <w:bCs/>
          <w:color w:val="000000"/>
        </w:rPr>
        <w:t>主要經營業務</w:t>
      </w:r>
      <w:r w:rsidR="00FB11AA" w:rsidRPr="000F6E29">
        <w:rPr>
          <w:rFonts w:ascii="標楷體" w:eastAsia="標楷體" w:hAnsi="標楷體" w:hint="eastAsia"/>
          <w:b/>
          <w:bCs/>
          <w:color w:val="000000"/>
        </w:rPr>
        <w:t>』</w:t>
      </w:r>
      <w:r w:rsidR="00FB11AA" w:rsidRPr="000F6E29">
        <w:rPr>
          <w:rFonts w:ascii="Times New Roman" w:eastAsia="標楷體" w:hAnsi="標楷體"/>
          <w:b/>
          <w:bCs/>
          <w:color w:val="000000"/>
        </w:rPr>
        <w:t>營業收入</w:t>
      </w:r>
      <w:r w:rsidR="00FB11AA" w:rsidRPr="000F6E29">
        <w:rPr>
          <w:rFonts w:ascii="Times New Roman" w:eastAsia="標楷體" w:hAnsi="標楷體"/>
          <w:b/>
          <w:color w:val="000000"/>
        </w:rPr>
        <w:t>占本年</w:t>
      </w:r>
      <w:r w:rsidR="00FB11AA" w:rsidRPr="000F6E29">
        <w:rPr>
          <w:rFonts w:ascii="Times New Roman" w:eastAsia="標楷體" w:hAnsi="標楷體" w:hint="eastAsia"/>
          <w:b/>
          <w:bCs/>
          <w:color w:val="000000"/>
        </w:rPr>
        <w:t>累計</w:t>
      </w:r>
      <w:r w:rsidR="00FB11AA" w:rsidRPr="000F6E29">
        <w:rPr>
          <w:rFonts w:ascii="Times New Roman" w:eastAsia="標楷體" w:hAnsi="標楷體"/>
          <w:b/>
          <w:color w:val="000000"/>
        </w:rPr>
        <w:t>營業收入百分比</w:t>
      </w:r>
      <w:r w:rsidR="00FB11AA" w:rsidRPr="000F6E29">
        <w:rPr>
          <w:rFonts w:ascii="Times New Roman" w:eastAsia="標楷體" w:hAnsi="Times New Roman"/>
          <w:b/>
          <w:color w:val="000000"/>
        </w:rPr>
        <w:t>(%)</w:t>
      </w:r>
      <w:r w:rsidR="00FA2560" w:rsidRPr="000F6E29">
        <w:rPr>
          <w:rFonts w:ascii="Times New Roman" w:eastAsia="標楷體" w:hAnsi="標楷體" w:hint="eastAsia"/>
          <w:b/>
          <w:color w:val="000000"/>
        </w:rPr>
        <w:t>」</w:t>
      </w:r>
      <w:r w:rsidRPr="000F6E29">
        <w:rPr>
          <w:rFonts w:ascii="標楷體" w:eastAsia="標楷體" w:hAnsi="標楷體"/>
          <w:b/>
          <w:color w:val="000000"/>
        </w:rPr>
        <w:t>≧</w:t>
      </w:r>
      <w:r w:rsidRPr="000F6E29">
        <w:rPr>
          <w:rFonts w:ascii="Times New Roman" w:eastAsia="標楷體" w:hAnsi="Times New Roman"/>
          <w:b/>
          <w:color w:val="000000"/>
        </w:rPr>
        <w:t>50</w:t>
      </w:r>
      <w:r w:rsidR="00D10852" w:rsidRPr="000F6E29">
        <w:rPr>
          <w:rFonts w:ascii="Times New Roman" w:eastAsia="標楷體" w:hAnsi="Times New Roman" w:hint="eastAsia"/>
          <w:b/>
          <w:color w:val="000000"/>
        </w:rPr>
        <w:t>％</w:t>
      </w:r>
      <w:r w:rsidRPr="000F6E29">
        <w:rPr>
          <w:rFonts w:ascii="Times New Roman" w:eastAsia="標楷體" w:hAnsi="標楷體"/>
          <w:b/>
          <w:color w:val="000000"/>
        </w:rPr>
        <w:t>。</w:t>
      </w:r>
    </w:p>
    <w:p w14:paraId="2AEABFE2" w14:textId="77777777" w:rsidR="00821022" w:rsidRPr="000F6E29" w:rsidRDefault="00821022" w:rsidP="00DE2157">
      <w:pPr>
        <w:spacing w:line="280" w:lineRule="exact"/>
        <w:ind w:leftChars="199" w:left="1131" w:hangingChars="272" w:hanging="653"/>
        <w:jc w:val="both"/>
        <w:rPr>
          <w:rFonts w:ascii="Times New Roman" w:eastAsia="標楷體" w:hAnsi="Times New Roman"/>
          <w:b/>
          <w:color w:val="000000"/>
          <w:szCs w:val="24"/>
        </w:rPr>
      </w:pPr>
      <w:r w:rsidRPr="000F6E29">
        <w:rPr>
          <w:rFonts w:ascii="Times New Roman" w:eastAsia="標楷體" w:hAnsi="標楷體"/>
          <w:b/>
          <w:color w:val="000000"/>
          <w:szCs w:val="24"/>
        </w:rPr>
        <w:t>註</w:t>
      </w:r>
      <w:r w:rsidR="00ED1353" w:rsidRPr="000F6E29">
        <w:rPr>
          <w:rFonts w:ascii="Times New Roman" w:eastAsia="標楷體" w:hAnsi="Times New Roman"/>
          <w:b/>
          <w:color w:val="000000"/>
          <w:szCs w:val="24"/>
        </w:rPr>
        <w:t>2</w:t>
      </w:r>
      <w:r w:rsidRPr="000F6E29">
        <w:rPr>
          <w:rFonts w:ascii="Times New Roman" w:eastAsia="標楷體" w:hAnsi="標楷體"/>
          <w:b/>
          <w:color w:val="000000"/>
          <w:szCs w:val="24"/>
        </w:rPr>
        <w:t>：</w:t>
      </w:r>
      <w:r w:rsidR="00ED1353" w:rsidRPr="000F6E29">
        <w:rPr>
          <w:rFonts w:ascii="Times New Roman" w:eastAsia="標楷體" w:hAnsi="標楷體"/>
          <w:b/>
          <w:color w:val="000000"/>
        </w:rPr>
        <w:t>係指單一產品業務</w:t>
      </w:r>
      <w:r w:rsidR="00ED1353" w:rsidRPr="000F6E29">
        <w:rPr>
          <w:rFonts w:ascii="Times New Roman" w:eastAsia="標楷體" w:hAnsi="Times New Roman"/>
          <w:b/>
          <w:color w:val="000000"/>
        </w:rPr>
        <w:t>(C)</w:t>
      </w:r>
      <w:r w:rsidR="00ED1353" w:rsidRPr="000F6E29">
        <w:rPr>
          <w:rFonts w:ascii="Times New Roman" w:eastAsia="標楷體" w:hAnsi="標楷體"/>
          <w:b/>
          <w:color w:val="000000"/>
        </w:rPr>
        <w:t>欄為「是」，且</w:t>
      </w:r>
      <w:r w:rsidR="00ED1353" w:rsidRPr="000F6E29">
        <w:rPr>
          <w:rFonts w:ascii="Times New Roman" w:eastAsia="標楷體" w:hAnsi="Times New Roman"/>
          <w:b/>
          <w:color w:val="000000"/>
        </w:rPr>
        <w:t>(A)&lt; 20</w:t>
      </w:r>
      <w:r w:rsidR="006C63A4" w:rsidRPr="000F6E29">
        <w:rPr>
          <w:rFonts w:ascii="Times New Roman" w:eastAsia="標楷體" w:hAnsi="Times New Roman" w:hint="eastAsia"/>
          <w:b/>
          <w:color w:val="000000"/>
        </w:rPr>
        <w:t>％</w:t>
      </w:r>
      <w:r w:rsidR="001E2794" w:rsidRPr="000F6E29">
        <w:rPr>
          <w:rFonts w:ascii="Times New Roman" w:eastAsia="標楷體" w:hAnsi="標楷體"/>
          <w:b/>
          <w:color w:val="000000"/>
        </w:rPr>
        <w:t>。</w:t>
      </w:r>
    </w:p>
    <w:p w14:paraId="0ACFFDCC" w14:textId="77777777" w:rsidR="00C02273" w:rsidRPr="000F6E29" w:rsidRDefault="005816DF" w:rsidP="00DE2157">
      <w:pPr>
        <w:spacing w:line="280" w:lineRule="exact"/>
        <w:ind w:leftChars="199" w:left="1131" w:hangingChars="272" w:hanging="653"/>
        <w:jc w:val="both"/>
        <w:rPr>
          <w:rFonts w:ascii="Times New Roman" w:eastAsia="標楷體" w:hAnsi="標楷體"/>
          <w:b/>
          <w:color w:val="000000"/>
          <w:szCs w:val="24"/>
        </w:rPr>
      </w:pPr>
      <w:r w:rsidRPr="000F6E29">
        <w:rPr>
          <w:rFonts w:ascii="Times New Roman" w:eastAsia="標楷體" w:hAnsi="標楷體"/>
          <w:b/>
          <w:color w:val="000000"/>
          <w:szCs w:val="24"/>
        </w:rPr>
        <w:t>註</w:t>
      </w:r>
      <w:r w:rsidRPr="000F6E29">
        <w:rPr>
          <w:rFonts w:ascii="Times New Roman" w:eastAsia="標楷體" w:hAnsi="Times New Roman" w:hint="eastAsia"/>
          <w:b/>
          <w:color w:val="000000"/>
          <w:szCs w:val="24"/>
        </w:rPr>
        <w:t>3</w:t>
      </w:r>
      <w:r w:rsidRPr="000F6E29">
        <w:rPr>
          <w:rFonts w:ascii="Times New Roman" w:eastAsia="標楷體" w:hAnsi="標楷體"/>
          <w:b/>
          <w:color w:val="000000"/>
          <w:szCs w:val="24"/>
        </w:rPr>
        <w:t>：</w:t>
      </w:r>
      <w:r w:rsidR="00546CCF" w:rsidRPr="000F6E29">
        <w:rPr>
          <w:rFonts w:ascii="Times New Roman" w:eastAsia="標楷體" w:hAnsi="標楷體" w:hint="eastAsia"/>
          <w:b/>
          <w:color w:val="000000"/>
          <w:szCs w:val="24"/>
        </w:rPr>
        <w:t>申報第</w:t>
      </w:r>
      <w:r w:rsidR="00546CCF" w:rsidRPr="000F6E29">
        <w:rPr>
          <w:rFonts w:ascii="Times New Roman" w:eastAsia="標楷體" w:hAnsi="標楷體" w:hint="eastAsia"/>
          <w:b/>
          <w:color w:val="000000"/>
          <w:szCs w:val="24"/>
        </w:rPr>
        <w:t>1</w:t>
      </w:r>
      <w:r w:rsidR="00546CCF" w:rsidRPr="000F6E29">
        <w:rPr>
          <w:rFonts w:ascii="Times New Roman" w:eastAsia="標楷體" w:hAnsi="標楷體" w:hint="eastAsia"/>
          <w:b/>
          <w:color w:val="000000"/>
          <w:szCs w:val="24"/>
        </w:rPr>
        <w:t>季資料</w:t>
      </w:r>
      <w:r w:rsidR="00D66836" w:rsidRPr="000F6E29">
        <w:rPr>
          <w:rFonts w:ascii="Times New Roman" w:eastAsia="標楷體" w:hAnsi="標楷體" w:hint="eastAsia"/>
          <w:b/>
          <w:color w:val="000000"/>
          <w:szCs w:val="24"/>
        </w:rPr>
        <w:t>「本年累計」為</w:t>
      </w:r>
      <w:r w:rsidR="003B2E56" w:rsidRPr="000F6E29">
        <w:rPr>
          <w:rFonts w:ascii="Times New Roman" w:eastAsia="標楷體" w:hAnsi="標楷體" w:hint="eastAsia"/>
          <w:b/>
          <w:color w:val="000000"/>
          <w:szCs w:val="24"/>
        </w:rPr>
        <w:t>當年度</w:t>
      </w:r>
      <w:r w:rsidR="00D66836" w:rsidRPr="000F6E29">
        <w:rPr>
          <w:rFonts w:ascii="Times New Roman" w:eastAsia="標楷體" w:hAnsi="標楷體" w:hint="eastAsia"/>
          <w:b/>
          <w:color w:val="000000"/>
          <w:szCs w:val="24"/>
        </w:rPr>
        <w:t>1</w:t>
      </w:r>
      <w:r w:rsidR="00D66836" w:rsidRPr="000F6E29">
        <w:rPr>
          <w:rFonts w:ascii="Times New Roman" w:eastAsia="標楷體" w:hAnsi="標楷體" w:hint="eastAsia"/>
          <w:b/>
          <w:color w:val="000000"/>
          <w:szCs w:val="24"/>
        </w:rPr>
        <w:t>至</w:t>
      </w:r>
      <w:r w:rsidR="00D66836" w:rsidRPr="000F6E29">
        <w:rPr>
          <w:rFonts w:ascii="Times New Roman" w:eastAsia="標楷體" w:hAnsi="標楷體" w:hint="eastAsia"/>
          <w:b/>
          <w:color w:val="000000"/>
          <w:szCs w:val="24"/>
        </w:rPr>
        <w:t>3</w:t>
      </w:r>
      <w:r w:rsidR="00D66836" w:rsidRPr="000F6E29">
        <w:rPr>
          <w:rFonts w:ascii="Times New Roman" w:eastAsia="標楷體" w:hAnsi="標楷體" w:hint="eastAsia"/>
          <w:b/>
          <w:color w:val="000000"/>
          <w:szCs w:val="24"/>
        </w:rPr>
        <w:t>月金額，第</w:t>
      </w:r>
      <w:r w:rsidR="00D66836" w:rsidRPr="000F6E29">
        <w:rPr>
          <w:rFonts w:ascii="Times New Roman" w:eastAsia="標楷體" w:hAnsi="標楷體" w:hint="eastAsia"/>
          <w:b/>
          <w:color w:val="000000"/>
          <w:szCs w:val="24"/>
        </w:rPr>
        <w:t>2</w:t>
      </w:r>
      <w:r w:rsidR="00D66836" w:rsidRPr="000F6E29">
        <w:rPr>
          <w:rFonts w:ascii="Times New Roman" w:eastAsia="標楷體" w:hAnsi="標楷體" w:hint="eastAsia"/>
          <w:b/>
          <w:color w:val="000000"/>
          <w:szCs w:val="24"/>
        </w:rPr>
        <w:t>季資料「本年累計」為</w:t>
      </w:r>
      <w:r w:rsidR="00D66836" w:rsidRPr="000F6E29">
        <w:rPr>
          <w:rFonts w:ascii="Times New Roman" w:eastAsia="標楷體" w:hAnsi="標楷體" w:hint="eastAsia"/>
          <w:b/>
          <w:color w:val="000000"/>
          <w:szCs w:val="24"/>
        </w:rPr>
        <w:t>1</w:t>
      </w:r>
      <w:r w:rsidR="00D66836" w:rsidRPr="000F6E29">
        <w:rPr>
          <w:rFonts w:ascii="Times New Roman" w:eastAsia="標楷體" w:hAnsi="標楷體" w:hint="eastAsia"/>
          <w:b/>
          <w:color w:val="000000"/>
          <w:szCs w:val="24"/>
        </w:rPr>
        <w:t>至</w:t>
      </w:r>
      <w:r w:rsidR="00D66836" w:rsidRPr="000F6E29">
        <w:rPr>
          <w:rFonts w:ascii="Times New Roman" w:eastAsia="標楷體" w:hAnsi="標楷體" w:hint="eastAsia"/>
          <w:b/>
          <w:color w:val="000000"/>
          <w:szCs w:val="24"/>
        </w:rPr>
        <w:t>6</w:t>
      </w:r>
      <w:r w:rsidR="00D66836" w:rsidRPr="000F6E29">
        <w:rPr>
          <w:rFonts w:ascii="Times New Roman" w:eastAsia="標楷體" w:hAnsi="標楷體" w:hint="eastAsia"/>
          <w:b/>
          <w:color w:val="000000"/>
          <w:szCs w:val="24"/>
        </w:rPr>
        <w:t>月金額</w:t>
      </w:r>
      <w:r w:rsidR="00366BB8" w:rsidRPr="000F6E29">
        <w:rPr>
          <w:rFonts w:ascii="Times New Roman" w:eastAsia="標楷體" w:hAnsi="標楷體" w:hint="eastAsia"/>
          <w:b/>
          <w:color w:val="000000"/>
          <w:szCs w:val="24"/>
        </w:rPr>
        <w:t>，以此類推。</w:t>
      </w:r>
    </w:p>
    <w:p w14:paraId="68483387" w14:textId="77777777" w:rsidR="004C0374" w:rsidRPr="000F6E29" w:rsidRDefault="004C0374" w:rsidP="00DE2157">
      <w:pPr>
        <w:spacing w:line="280" w:lineRule="exact"/>
        <w:ind w:leftChars="199" w:left="1131" w:hangingChars="272" w:hanging="653"/>
        <w:jc w:val="both"/>
        <w:rPr>
          <w:rFonts w:ascii="Times New Roman" w:eastAsia="標楷體" w:hAnsi="標楷體"/>
          <w:b/>
          <w:color w:val="000000"/>
        </w:rPr>
      </w:pPr>
      <w:r w:rsidRPr="000F6E29">
        <w:rPr>
          <w:rFonts w:ascii="Times New Roman" w:eastAsia="標楷體" w:hAnsi="標楷體"/>
          <w:b/>
          <w:color w:val="000000"/>
          <w:szCs w:val="24"/>
        </w:rPr>
        <w:t>註</w:t>
      </w:r>
      <w:r w:rsidR="00C02273" w:rsidRPr="000F6E29">
        <w:rPr>
          <w:rFonts w:ascii="Times New Roman" w:eastAsia="標楷體" w:hAnsi="Times New Roman" w:hint="eastAsia"/>
          <w:b/>
          <w:color w:val="000000"/>
          <w:szCs w:val="24"/>
        </w:rPr>
        <w:t>4</w:t>
      </w:r>
      <w:r w:rsidRPr="000F6E29">
        <w:rPr>
          <w:rFonts w:ascii="Times New Roman" w:eastAsia="標楷體" w:hAnsi="標楷體"/>
          <w:b/>
          <w:color w:val="000000"/>
          <w:szCs w:val="24"/>
        </w:rPr>
        <w:t>：</w:t>
      </w:r>
      <w:r w:rsidR="00FB11AA" w:rsidRPr="000F6E29">
        <w:rPr>
          <w:rFonts w:ascii="新細明體" w:hAnsi="新細明體" w:hint="eastAsia"/>
          <w:b/>
          <w:color w:val="000000"/>
          <w:szCs w:val="24"/>
        </w:rPr>
        <w:t>「</w:t>
      </w:r>
      <w:r w:rsidR="00FB11AA" w:rsidRPr="000F6E29">
        <w:rPr>
          <w:rFonts w:ascii="Times New Roman" w:eastAsia="標楷體" w:hAnsi="標楷體" w:hint="eastAsia"/>
          <w:b/>
          <w:color w:val="000000"/>
          <w:szCs w:val="24"/>
        </w:rPr>
        <w:t>變動主要經營業務</w:t>
      </w:r>
      <w:r w:rsidR="00FB11AA" w:rsidRPr="000F6E29">
        <w:rPr>
          <w:rFonts w:ascii="標楷體" w:eastAsia="標楷體" w:hAnsi="標楷體" w:hint="eastAsia"/>
          <w:b/>
          <w:color w:val="000000"/>
          <w:szCs w:val="24"/>
        </w:rPr>
        <w:t>」</w:t>
      </w:r>
      <w:r w:rsidR="00FB11AA" w:rsidRPr="000F6E29">
        <w:rPr>
          <w:rFonts w:ascii="Times New Roman" w:eastAsia="標楷體" w:hAnsi="標楷體" w:hint="eastAsia"/>
          <w:b/>
          <w:color w:val="000000"/>
          <w:szCs w:val="24"/>
        </w:rPr>
        <w:t>係</w:t>
      </w:r>
      <w:r w:rsidR="00FB11AA" w:rsidRPr="000F6E29">
        <w:rPr>
          <w:rFonts w:ascii="Times New Roman" w:eastAsia="標楷體" w:hAnsi="標楷體"/>
          <w:b/>
          <w:color w:val="000000"/>
          <w:szCs w:val="24"/>
        </w:rPr>
        <w:t>指</w:t>
      </w:r>
      <w:r w:rsidR="00FB11AA" w:rsidRPr="000F6E29">
        <w:rPr>
          <w:rFonts w:ascii="Times New Roman" w:eastAsia="標楷體" w:hAnsi="標楷體" w:hint="eastAsia"/>
          <w:b/>
          <w:color w:val="000000"/>
          <w:szCs w:val="24"/>
        </w:rPr>
        <w:t>本期累計</w:t>
      </w:r>
      <w:r w:rsidR="00FB11AA" w:rsidRPr="000F6E29">
        <w:rPr>
          <w:rFonts w:ascii="Times New Roman" w:eastAsia="標楷體" w:hAnsi="標楷體"/>
          <w:b/>
          <w:color w:val="000000"/>
          <w:szCs w:val="24"/>
        </w:rPr>
        <w:t>來自該</w:t>
      </w:r>
      <w:r w:rsidR="00FB11AA" w:rsidRPr="000F6E29">
        <w:rPr>
          <w:rFonts w:ascii="Times New Roman" w:eastAsia="標楷體" w:hAnsi="標楷體" w:hint="eastAsia"/>
          <w:b/>
          <w:color w:val="000000"/>
          <w:szCs w:val="24"/>
        </w:rPr>
        <w:t>等</w:t>
      </w:r>
      <w:r w:rsidR="00FB11AA" w:rsidRPr="000F6E29">
        <w:rPr>
          <w:rFonts w:ascii="Times New Roman" w:eastAsia="標楷體" w:hAnsi="標楷體"/>
          <w:b/>
          <w:color w:val="000000"/>
          <w:szCs w:val="24"/>
        </w:rPr>
        <w:t>業務之營業收入占</w:t>
      </w:r>
      <w:r w:rsidR="00FB11AA" w:rsidRPr="000F6E29">
        <w:rPr>
          <w:rFonts w:ascii="Times New Roman" w:eastAsia="標楷體" w:hAnsi="標楷體" w:hint="eastAsia"/>
          <w:b/>
          <w:color w:val="000000"/>
          <w:szCs w:val="24"/>
        </w:rPr>
        <w:t>本期累計</w:t>
      </w:r>
      <w:r w:rsidR="00FB11AA" w:rsidRPr="000F6E29">
        <w:rPr>
          <w:rFonts w:ascii="Times New Roman" w:eastAsia="標楷體" w:hAnsi="標楷體"/>
          <w:b/>
          <w:color w:val="000000"/>
          <w:szCs w:val="24"/>
        </w:rPr>
        <w:t>營業收入百分之二十以上</w:t>
      </w:r>
      <w:r w:rsidR="00FB11AA" w:rsidRPr="000F6E29">
        <w:rPr>
          <w:rFonts w:ascii="Times New Roman" w:eastAsia="標楷體" w:hAnsi="標楷體" w:hint="eastAsia"/>
          <w:b/>
          <w:color w:val="000000"/>
          <w:szCs w:val="24"/>
        </w:rPr>
        <w:t>，且去年同期累計</w:t>
      </w:r>
      <w:r w:rsidR="00FB11AA" w:rsidRPr="000F6E29">
        <w:rPr>
          <w:rFonts w:ascii="Times New Roman" w:eastAsia="標楷體" w:hAnsi="標楷體"/>
          <w:b/>
          <w:color w:val="000000"/>
          <w:szCs w:val="24"/>
        </w:rPr>
        <w:t>來自該</w:t>
      </w:r>
      <w:r w:rsidR="00FB11AA" w:rsidRPr="000F6E29">
        <w:rPr>
          <w:rFonts w:ascii="Times New Roman" w:eastAsia="標楷體" w:hAnsi="標楷體" w:hint="eastAsia"/>
          <w:b/>
          <w:color w:val="000000"/>
          <w:szCs w:val="24"/>
        </w:rPr>
        <w:t>等</w:t>
      </w:r>
      <w:r w:rsidR="00FB11AA" w:rsidRPr="000F6E29">
        <w:rPr>
          <w:rFonts w:ascii="Times New Roman" w:eastAsia="標楷體" w:hAnsi="標楷體"/>
          <w:b/>
          <w:color w:val="000000"/>
          <w:szCs w:val="24"/>
        </w:rPr>
        <w:t>業務之營業收入占</w:t>
      </w:r>
      <w:r w:rsidR="00FB11AA" w:rsidRPr="000F6E29">
        <w:rPr>
          <w:rFonts w:ascii="Times New Roman" w:eastAsia="標楷體" w:hAnsi="標楷體" w:hint="eastAsia"/>
          <w:b/>
          <w:color w:val="000000"/>
          <w:szCs w:val="24"/>
        </w:rPr>
        <w:t>去年同期累計</w:t>
      </w:r>
      <w:r w:rsidR="00FB11AA" w:rsidRPr="000F6E29">
        <w:rPr>
          <w:rFonts w:ascii="Times New Roman" w:eastAsia="標楷體" w:hAnsi="標楷體"/>
          <w:b/>
          <w:color w:val="000000"/>
          <w:szCs w:val="24"/>
        </w:rPr>
        <w:t>營業收入</w:t>
      </w:r>
      <w:r w:rsidR="00FB11AA" w:rsidRPr="000F6E29">
        <w:rPr>
          <w:rFonts w:ascii="Times New Roman" w:eastAsia="標楷體" w:hAnsi="標楷體" w:hint="eastAsia"/>
          <w:b/>
          <w:color w:val="000000"/>
          <w:szCs w:val="24"/>
        </w:rPr>
        <w:t>未達</w:t>
      </w:r>
      <w:r w:rsidR="00FB11AA" w:rsidRPr="000F6E29">
        <w:rPr>
          <w:rFonts w:ascii="Times New Roman" w:eastAsia="標楷體" w:hAnsi="標楷體"/>
          <w:b/>
          <w:color w:val="000000"/>
          <w:szCs w:val="24"/>
        </w:rPr>
        <w:t>百分之二十</w:t>
      </w:r>
      <w:r w:rsidR="00FB11AA" w:rsidRPr="000F6E29">
        <w:rPr>
          <w:rFonts w:ascii="Times New Roman" w:eastAsia="標楷體" w:hAnsi="標楷體" w:hint="eastAsia"/>
          <w:b/>
          <w:color w:val="000000"/>
          <w:szCs w:val="24"/>
        </w:rPr>
        <w:t>者</w:t>
      </w:r>
      <w:r w:rsidRPr="000F6E29">
        <w:rPr>
          <w:rFonts w:ascii="Times New Roman" w:eastAsia="標楷體" w:hAnsi="標楷體"/>
          <w:b/>
          <w:color w:val="000000"/>
        </w:rPr>
        <w:t>，故產品業務</w:t>
      </w:r>
      <w:r w:rsidRPr="000F6E29">
        <w:rPr>
          <w:rFonts w:ascii="Times New Roman" w:eastAsia="標楷體" w:hAnsi="Times New Roman"/>
          <w:b/>
          <w:color w:val="000000"/>
        </w:rPr>
        <w:t>(B)&lt;20</w:t>
      </w:r>
      <w:r w:rsidR="006C63A4" w:rsidRPr="000F6E29">
        <w:rPr>
          <w:rFonts w:ascii="Times New Roman" w:eastAsia="標楷體" w:hAnsi="Times New Roman" w:hint="eastAsia"/>
          <w:b/>
          <w:color w:val="000000"/>
        </w:rPr>
        <w:t>％</w:t>
      </w:r>
      <w:r w:rsidRPr="000F6E29">
        <w:rPr>
          <w:rFonts w:ascii="Times New Roman" w:eastAsia="標楷體" w:hAnsi="標楷體"/>
          <w:b/>
          <w:color w:val="000000"/>
        </w:rPr>
        <w:t>且</w:t>
      </w:r>
      <w:r w:rsidR="00FB11AA" w:rsidRPr="000F6E29">
        <w:rPr>
          <w:rFonts w:ascii="Times New Roman" w:eastAsia="標楷體" w:hAnsi="Times New Roman"/>
          <w:b/>
          <w:color w:val="000000"/>
        </w:rPr>
        <w:t>(A)</w:t>
      </w:r>
      <w:r w:rsidRPr="000F6E29">
        <w:rPr>
          <w:rFonts w:ascii="標楷體" w:eastAsia="標楷體" w:hAnsi="標楷體"/>
          <w:b/>
          <w:color w:val="000000"/>
        </w:rPr>
        <w:t>≧</w:t>
      </w:r>
      <w:r w:rsidRPr="000F6E29">
        <w:rPr>
          <w:rFonts w:ascii="Times New Roman" w:eastAsia="標楷體" w:hAnsi="Times New Roman"/>
          <w:b/>
          <w:color w:val="000000"/>
        </w:rPr>
        <w:t>20</w:t>
      </w:r>
      <w:r w:rsidR="006C63A4" w:rsidRPr="000F6E29">
        <w:rPr>
          <w:rFonts w:ascii="Times New Roman" w:eastAsia="標楷體" w:hAnsi="Times New Roman" w:hint="eastAsia"/>
          <w:b/>
          <w:color w:val="000000"/>
        </w:rPr>
        <w:t>％</w:t>
      </w:r>
      <w:r w:rsidRPr="000F6E29">
        <w:rPr>
          <w:rFonts w:ascii="Times New Roman" w:eastAsia="標楷體" w:hAnsi="標楷體"/>
          <w:b/>
          <w:color w:val="000000"/>
        </w:rPr>
        <w:t>，即屬本</w:t>
      </w:r>
      <w:r w:rsidR="00E93DD4" w:rsidRPr="000F6E29">
        <w:rPr>
          <w:rFonts w:ascii="Times New Roman" w:eastAsia="標楷體" w:hAnsi="標楷體"/>
          <w:b/>
          <w:bCs/>
          <w:color w:val="000000"/>
        </w:rPr>
        <w:t>期</w:t>
      </w:r>
      <w:r w:rsidR="00FB11AA" w:rsidRPr="000F6E29">
        <w:rPr>
          <w:rFonts w:ascii="Times New Roman" w:eastAsia="標楷體" w:hAnsi="標楷體" w:hint="eastAsia"/>
          <w:b/>
          <w:bCs/>
          <w:color w:val="000000"/>
        </w:rPr>
        <w:t>之</w:t>
      </w:r>
      <w:r w:rsidR="00FB11AA" w:rsidRPr="000F6E29">
        <w:rPr>
          <w:rFonts w:ascii="新細明體" w:hAnsi="新細明體" w:hint="eastAsia"/>
          <w:b/>
          <w:color w:val="000000"/>
          <w:szCs w:val="24"/>
        </w:rPr>
        <w:t>「</w:t>
      </w:r>
      <w:r w:rsidR="00FB11AA" w:rsidRPr="000F6E29">
        <w:rPr>
          <w:rFonts w:ascii="Times New Roman" w:eastAsia="標楷體" w:hAnsi="標楷體" w:hint="eastAsia"/>
          <w:b/>
          <w:color w:val="000000"/>
          <w:szCs w:val="24"/>
        </w:rPr>
        <w:t>變動主要經營業務</w:t>
      </w:r>
      <w:r w:rsidR="00FB11AA" w:rsidRPr="000F6E29">
        <w:rPr>
          <w:rFonts w:ascii="標楷體" w:eastAsia="標楷體" w:hAnsi="標楷體" w:hint="eastAsia"/>
          <w:b/>
          <w:color w:val="000000"/>
          <w:szCs w:val="24"/>
        </w:rPr>
        <w:t>」</w:t>
      </w:r>
      <w:r w:rsidR="005F7B27" w:rsidRPr="000F6E29">
        <w:rPr>
          <w:rFonts w:ascii="Times New Roman" w:eastAsia="標楷體" w:hAnsi="標楷體" w:hint="eastAsia"/>
          <w:b/>
          <w:color w:val="000000"/>
        </w:rPr>
        <w:t>，請勾選「是」</w:t>
      </w:r>
      <w:r w:rsidRPr="000F6E29">
        <w:rPr>
          <w:rFonts w:ascii="Times New Roman" w:eastAsia="標楷體" w:hAnsi="標楷體"/>
          <w:b/>
          <w:color w:val="000000"/>
        </w:rPr>
        <w:t>。</w:t>
      </w:r>
    </w:p>
    <w:p w14:paraId="34EDB9A1" w14:textId="77777777" w:rsidR="00C22216" w:rsidRPr="000F6E29" w:rsidRDefault="00C22216" w:rsidP="00DE2157">
      <w:pPr>
        <w:spacing w:line="280" w:lineRule="exact"/>
        <w:ind w:leftChars="199" w:left="1131" w:hangingChars="272" w:hanging="653"/>
        <w:jc w:val="both"/>
        <w:rPr>
          <w:rFonts w:ascii="Times New Roman" w:eastAsia="標楷體" w:hAnsi="Times New Roman"/>
          <w:b/>
          <w:bCs/>
          <w:color w:val="000000"/>
        </w:rPr>
      </w:pPr>
      <w:r w:rsidRPr="000F6E29">
        <w:rPr>
          <w:rFonts w:ascii="Times New Roman" w:eastAsia="標楷體" w:hAnsi="標楷體" w:hint="eastAsia"/>
          <w:b/>
          <w:color w:val="000000"/>
        </w:rPr>
        <w:t>註</w:t>
      </w:r>
      <w:r w:rsidR="00C02273" w:rsidRPr="000F6E29">
        <w:rPr>
          <w:rFonts w:ascii="Times New Roman" w:eastAsia="標楷體" w:hAnsi="標楷體" w:hint="eastAsia"/>
          <w:b/>
          <w:color w:val="000000"/>
        </w:rPr>
        <w:t>5</w:t>
      </w:r>
      <w:r w:rsidRPr="000F6E29">
        <w:rPr>
          <w:rFonts w:ascii="Times New Roman" w:eastAsia="標楷體" w:hAnsi="標楷體" w:hint="eastAsia"/>
          <w:b/>
          <w:color w:val="000000"/>
        </w:rPr>
        <w:t>：</w:t>
      </w:r>
      <w:r w:rsidR="0042240D" w:rsidRPr="000F6E29">
        <w:rPr>
          <w:rFonts w:ascii="Times New Roman" w:eastAsia="標楷體" w:hAnsi="標楷體" w:hint="eastAsia"/>
          <w:b/>
          <w:color w:val="000000"/>
        </w:rPr>
        <w:t>係指「</w:t>
      </w:r>
      <w:r w:rsidR="00FB11AA" w:rsidRPr="000F6E29">
        <w:rPr>
          <w:rFonts w:ascii="Times New Roman" w:eastAsia="標楷體" w:hAnsi="標楷體"/>
          <w:b/>
          <w:bCs/>
          <w:color w:val="000000"/>
        </w:rPr>
        <w:t>屬本期</w:t>
      </w:r>
      <w:r w:rsidR="0042240D" w:rsidRPr="000F6E29">
        <w:rPr>
          <w:rFonts w:ascii="Times New Roman" w:eastAsia="標楷體" w:hAnsi="標楷體"/>
          <w:b/>
          <w:bCs/>
          <w:color w:val="000000"/>
        </w:rPr>
        <w:t>之</w:t>
      </w:r>
      <w:r w:rsidR="00FB11AA" w:rsidRPr="000F6E29">
        <w:rPr>
          <w:rFonts w:ascii="標楷體" w:eastAsia="標楷體" w:hAnsi="標楷體" w:hint="eastAsia"/>
          <w:b/>
          <w:color w:val="000000"/>
          <w:szCs w:val="24"/>
        </w:rPr>
        <w:t>『</w:t>
      </w:r>
      <w:r w:rsidR="00FB11AA" w:rsidRPr="000F6E29">
        <w:rPr>
          <w:rFonts w:ascii="Times New Roman" w:eastAsia="標楷體" w:hAnsi="標楷體" w:hint="eastAsia"/>
          <w:b/>
          <w:color w:val="000000"/>
          <w:szCs w:val="24"/>
        </w:rPr>
        <w:t>變動主要經營業務</w:t>
      </w:r>
      <w:r w:rsidR="00FB11AA" w:rsidRPr="000F6E29">
        <w:rPr>
          <w:rFonts w:ascii="標楷體" w:eastAsia="標楷體" w:hAnsi="標楷體" w:hint="eastAsia"/>
          <w:b/>
          <w:color w:val="000000"/>
          <w:szCs w:val="24"/>
        </w:rPr>
        <w:t>』</w:t>
      </w:r>
      <w:r w:rsidR="0042240D" w:rsidRPr="000F6E29">
        <w:rPr>
          <w:rFonts w:ascii="Times New Roman" w:eastAsia="標楷體" w:hAnsi="標楷體" w:hint="eastAsia"/>
          <w:b/>
          <w:color w:val="000000"/>
        </w:rPr>
        <w:t>」勾選「是」之</w:t>
      </w:r>
      <w:r w:rsidR="00263E2B" w:rsidRPr="000F6E29">
        <w:rPr>
          <w:rFonts w:ascii="Times New Roman" w:eastAsia="標楷體" w:hAnsi="標楷體" w:hint="eastAsia"/>
          <w:b/>
          <w:color w:val="000000"/>
        </w:rPr>
        <w:t>產品業務</w:t>
      </w:r>
      <w:r w:rsidR="00263E2B" w:rsidRPr="000F6E29">
        <w:rPr>
          <w:rFonts w:ascii="Times New Roman" w:eastAsia="標楷體" w:hAnsi="標楷體" w:hint="eastAsia"/>
          <w:b/>
          <w:color w:val="000000"/>
        </w:rPr>
        <w:t>/</w:t>
      </w:r>
      <w:r w:rsidR="00263E2B" w:rsidRPr="000F6E29">
        <w:rPr>
          <w:rFonts w:ascii="Times New Roman" w:eastAsia="標楷體" w:hAnsi="標楷體" w:hint="eastAsia"/>
          <w:b/>
          <w:color w:val="000000"/>
        </w:rPr>
        <w:t>項目</w:t>
      </w:r>
      <w:r w:rsidR="006A03DD" w:rsidRPr="000F6E29">
        <w:rPr>
          <w:rFonts w:ascii="Times New Roman" w:eastAsia="標楷體" w:hAnsi="標楷體" w:hint="eastAsia"/>
          <w:b/>
          <w:color w:val="000000"/>
        </w:rPr>
        <w:t>之</w:t>
      </w:r>
      <w:r w:rsidR="0042240D" w:rsidRPr="000F6E29">
        <w:rPr>
          <w:rFonts w:ascii="Times New Roman" w:eastAsia="標楷體" w:hAnsi="標楷體" w:hint="eastAsia"/>
          <w:b/>
          <w:color w:val="000000"/>
        </w:rPr>
        <w:t>「</w:t>
      </w:r>
      <w:r w:rsidR="0042240D" w:rsidRPr="000F6E29">
        <w:rPr>
          <w:rFonts w:ascii="Times New Roman" w:eastAsia="標楷體" w:hAnsi="標楷體"/>
          <w:b/>
          <w:bCs/>
          <w:color w:val="000000"/>
        </w:rPr>
        <w:t>占本年</w:t>
      </w:r>
      <w:r w:rsidR="0042240D" w:rsidRPr="000F6E29">
        <w:rPr>
          <w:rFonts w:ascii="Times New Roman" w:eastAsia="標楷體" w:hAnsi="標楷體"/>
          <w:b/>
          <w:color w:val="000000"/>
        </w:rPr>
        <w:t>累計營業收入</w:t>
      </w:r>
      <w:r w:rsidR="0042240D" w:rsidRPr="000F6E29">
        <w:rPr>
          <w:rFonts w:ascii="Times New Roman" w:eastAsia="標楷體" w:hAnsi="標楷體"/>
          <w:b/>
          <w:bCs/>
          <w:color w:val="000000"/>
        </w:rPr>
        <w:t>百分比</w:t>
      </w:r>
      <w:r w:rsidR="0042240D" w:rsidRPr="000F6E29">
        <w:rPr>
          <w:rFonts w:ascii="Times New Roman" w:eastAsia="標楷體" w:hAnsi="Times New Roman"/>
          <w:b/>
          <w:bCs/>
          <w:color w:val="000000"/>
        </w:rPr>
        <w:t>(A)</w:t>
      </w:r>
      <w:r w:rsidR="0042240D" w:rsidRPr="000F6E29">
        <w:rPr>
          <w:rFonts w:ascii="Times New Roman" w:eastAsia="標楷體" w:hAnsi="Times New Roman" w:hint="eastAsia"/>
          <w:b/>
          <w:bCs/>
          <w:color w:val="000000"/>
        </w:rPr>
        <w:t>」加總。</w:t>
      </w:r>
    </w:p>
    <w:p w14:paraId="1EF72B6F" w14:textId="73F1CECE" w:rsidR="0008400D" w:rsidRPr="005F0098" w:rsidRDefault="0008400D" w:rsidP="00D9264E">
      <w:pPr>
        <w:spacing w:line="280" w:lineRule="exact"/>
        <w:ind w:leftChars="199" w:left="1131" w:hangingChars="272" w:hanging="653"/>
        <w:jc w:val="both"/>
        <w:rPr>
          <w:rFonts w:ascii="Times New Roman" w:eastAsia="標楷體" w:hAnsi="標楷體"/>
          <w:b/>
        </w:rPr>
      </w:pPr>
      <w:r w:rsidRPr="00D9264E">
        <w:rPr>
          <w:rFonts w:ascii="Times New Roman" w:eastAsia="標楷體" w:hAnsi="標楷體" w:hint="eastAsia"/>
          <w:b/>
          <w:color w:val="FF0000"/>
        </w:rPr>
        <w:t>註</w:t>
      </w:r>
      <w:r w:rsidRPr="00D9264E">
        <w:rPr>
          <w:rFonts w:ascii="Times New Roman" w:eastAsia="標楷體" w:hAnsi="標楷體" w:hint="eastAsia"/>
          <w:b/>
          <w:color w:val="FF0000"/>
        </w:rPr>
        <w:t>6</w:t>
      </w:r>
      <w:r w:rsidR="004245C6" w:rsidRPr="00D9264E">
        <w:rPr>
          <w:rFonts w:ascii="Times New Roman" w:eastAsia="標楷體" w:hAnsi="標楷體" w:hint="eastAsia"/>
          <w:b/>
          <w:color w:val="FF0000"/>
        </w:rPr>
        <w:t>：配合本公司「上市公司編製與申報永續</w:t>
      </w:r>
      <w:r w:rsidRPr="00D9264E">
        <w:rPr>
          <w:rFonts w:ascii="Times New Roman" w:eastAsia="標楷體" w:hAnsi="標楷體" w:hint="eastAsia"/>
          <w:b/>
          <w:color w:val="FF0000"/>
        </w:rPr>
        <w:t>報告書作業辦法」第</w:t>
      </w:r>
      <w:r w:rsidR="00D9264E">
        <w:rPr>
          <w:rFonts w:ascii="Times New Roman" w:eastAsia="標楷體" w:hAnsi="標楷體" w:hint="eastAsia"/>
          <w:b/>
          <w:color w:val="FF0000"/>
        </w:rPr>
        <w:t>四</w:t>
      </w:r>
      <w:r w:rsidRPr="00D9264E">
        <w:rPr>
          <w:rFonts w:ascii="Times New Roman" w:eastAsia="標楷體" w:hAnsi="標楷體" w:hint="eastAsia"/>
          <w:b/>
          <w:color w:val="FF0000"/>
        </w:rPr>
        <w:t>條第一項第二款</w:t>
      </w:r>
      <w:r w:rsidR="00D9264E">
        <w:rPr>
          <w:rFonts w:ascii="Times New Roman" w:eastAsia="標楷體" w:hAnsi="標楷體" w:hint="eastAsia"/>
          <w:b/>
          <w:color w:val="FF0000"/>
        </w:rPr>
        <w:t>及第二項</w:t>
      </w:r>
      <w:r w:rsidRPr="00D9264E">
        <w:rPr>
          <w:rFonts w:ascii="Times New Roman" w:eastAsia="標楷體" w:hAnsi="標楷體" w:hint="eastAsia"/>
          <w:b/>
          <w:color w:val="FF0000"/>
        </w:rPr>
        <w:t>規定，最近一會計年度財務報告達此標準者應</w:t>
      </w:r>
      <w:r w:rsidR="00D9264E">
        <w:rPr>
          <w:rFonts w:ascii="Times New Roman" w:eastAsia="標楷體" w:hAnsi="標楷體" w:hint="eastAsia"/>
          <w:b/>
          <w:color w:val="FF0000"/>
        </w:rPr>
        <w:t>於永續報告書內</w:t>
      </w:r>
      <w:r w:rsidR="005F0098">
        <w:rPr>
          <w:rFonts w:ascii="Times New Roman" w:eastAsia="標楷體" w:hAnsi="標楷體" w:hint="eastAsia"/>
          <w:b/>
          <w:color w:val="FF0000"/>
        </w:rPr>
        <w:t>加強</w:t>
      </w:r>
      <w:r w:rsidR="005F0098" w:rsidRPr="00D9264E">
        <w:rPr>
          <w:rFonts w:ascii="Times New Roman" w:eastAsia="標楷體" w:hAnsi="標楷體" w:hint="eastAsia"/>
          <w:b/>
          <w:color w:val="FF0000"/>
        </w:rPr>
        <w:t>揭露</w:t>
      </w:r>
      <w:r w:rsidR="005F0098">
        <w:rPr>
          <w:rFonts w:ascii="Times New Roman" w:eastAsia="標楷體" w:hAnsi="標楷體" w:hint="eastAsia"/>
          <w:b/>
          <w:color w:val="FF0000"/>
        </w:rPr>
        <w:t>依</w:t>
      </w:r>
      <w:r w:rsidR="00DC415C">
        <w:rPr>
          <w:rFonts w:ascii="Times New Roman" w:eastAsia="標楷體" w:hAnsi="標楷體" w:hint="eastAsia"/>
          <w:b/>
          <w:color w:val="FF0000"/>
        </w:rPr>
        <w:t>前開作業辦法附表一之一</w:t>
      </w:r>
      <w:r w:rsidR="005F0098">
        <w:rPr>
          <w:rFonts w:ascii="Times New Roman" w:eastAsia="標楷體" w:hAnsi="標楷體" w:hint="eastAsia"/>
          <w:b/>
          <w:color w:val="FF0000"/>
        </w:rPr>
        <w:t>訂定之</w:t>
      </w:r>
      <w:r w:rsidR="00D9264E" w:rsidRPr="00D9264E">
        <w:rPr>
          <w:rFonts w:ascii="Times New Roman" w:eastAsia="標楷體" w:hAnsi="標楷體" w:hint="eastAsia"/>
          <w:b/>
          <w:color w:val="FF0000"/>
        </w:rPr>
        <w:t>永續指標</w:t>
      </w:r>
      <w:r w:rsidR="00D9264E">
        <w:rPr>
          <w:rFonts w:ascii="Times New Roman" w:eastAsia="標楷體" w:hAnsi="標楷體" w:hint="eastAsia"/>
          <w:b/>
          <w:color w:val="FF0000"/>
        </w:rPr>
        <w:t>，</w:t>
      </w:r>
      <w:r w:rsidR="00DC415C">
        <w:rPr>
          <w:rFonts w:ascii="Times New Roman" w:eastAsia="標楷體" w:hAnsi="標楷體" w:hint="eastAsia"/>
          <w:b/>
          <w:color w:val="FF0000"/>
        </w:rPr>
        <w:t>並應</w:t>
      </w:r>
      <w:r w:rsidR="00D9264E">
        <w:rPr>
          <w:rFonts w:ascii="Times New Roman" w:eastAsia="標楷體" w:hAnsi="標楷體" w:hint="eastAsia"/>
          <w:b/>
          <w:color w:val="FF0000"/>
        </w:rPr>
        <w:t>取得會計師</w:t>
      </w:r>
      <w:r w:rsidR="00D9264E" w:rsidRPr="00D9264E">
        <w:rPr>
          <w:rFonts w:ascii="Times New Roman" w:eastAsia="標楷體" w:hAnsi="標楷體" w:hint="eastAsia"/>
          <w:b/>
          <w:color w:val="FF0000"/>
        </w:rPr>
        <w:t>依財團法人中華民國會計研究發展基金會發布之準則所出具之確信報告</w:t>
      </w:r>
      <w:r w:rsidRPr="00D9264E">
        <w:rPr>
          <w:rFonts w:ascii="Times New Roman" w:eastAsia="標楷體" w:hAnsi="標楷體" w:hint="eastAsia"/>
          <w:b/>
          <w:color w:val="FF0000"/>
        </w:rPr>
        <w:t>。</w:t>
      </w:r>
      <w:r w:rsidRPr="005F0098">
        <w:rPr>
          <w:rFonts w:ascii="Times New Roman" w:eastAsia="標楷體" w:hAnsi="標楷體" w:hint="eastAsia"/>
          <w:b/>
        </w:rPr>
        <w:t>財務報告係依主管機關訂頒之各業別財務報告編製準則規定編製之合併財務報告，上市公司若無子公司，則為個別財務報告。</w:t>
      </w:r>
    </w:p>
    <w:p w14:paraId="0B4A01EA" w14:textId="77777777" w:rsidR="0008400D" w:rsidRPr="000F6E29" w:rsidRDefault="0008400D" w:rsidP="00DE2157">
      <w:pPr>
        <w:spacing w:line="280" w:lineRule="exact"/>
        <w:ind w:leftChars="199" w:left="1131" w:hangingChars="272" w:hanging="653"/>
        <w:jc w:val="both"/>
        <w:rPr>
          <w:rFonts w:ascii="Times New Roman" w:eastAsia="標楷體" w:hAnsi="Times New Roman"/>
          <w:b/>
          <w:color w:val="000000"/>
        </w:rPr>
      </w:pPr>
    </w:p>
    <w:p w14:paraId="31383784" w14:textId="77777777" w:rsidR="006D555F" w:rsidRPr="000F6E29" w:rsidRDefault="007431D2" w:rsidP="00C02273">
      <w:pPr>
        <w:spacing w:beforeLines="100" w:before="360"/>
        <w:jc w:val="both"/>
        <w:rPr>
          <w:rFonts w:ascii="Times New Roman" w:eastAsia="標楷體" w:hAnsi="Times New Roman"/>
          <w:b/>
          <w:color w:val="000000"/>
          <w:szCs w:val="24"/>
        </w:rPr>
      </w:pPr>
      <w:r w:rsidRPr="000F6E29">
        <w:rPr>
          <w:rFonts w:ascii="Times New Roman" w:eastAsia="標楷體" w:hAnsi="標楷體" w:hint="eastAsia"/>
          <w:b/>
          <w:color w:val="000000"/>
          <w:szCs w:val="24"/>
        </w:rPr>
        <w:t>二</w:t>
      </w:r>
      <w:r w:rsidR="006D555F" w:rsidRPr="000F6E29">
        <w:rPr>
          <w:rFonts w:ascii="Times New Roman" w:eastAsia="標楷體" w:hAnsi="標楷體"/>
          <w:b/>
          <w:color w:val="000000"/>
          <w:szCs w:val="24"/>
        </w:rPr>
        <w:t>、本期處分不動產、廠房及設備</w:t>
      </w:r>
      <w:r w:rsidR="00CA328E" w:rsidRPr="000F6E29">
        <w:rPr>
          <w:rFonts w:ascii="Times New Roman" w:eastAsia="標楷體" w:hAnsi="標楷體" w:hint="eastAsia"/>
          <w:b/>
          <w:color w:val="000000"/>
          <w:szCs w:val="24"/>
        </w:rPr>
        <w:t>及其使用權資產</w:t>
      </w:r>
      <w:r w:rsidR="006D555F" w:rsidRPr="000F6E29">
        <w:rPr>
          <w:rFonts w:ascii="Times New Roman" w:eastAsia="標楷體" w:hAnsi="標楷體"/>
          <w:b/>
          <w:color w:val="000000"/>
          <w:szCs w:val="24"/>
        </w:rPr>
        <w:t>帳面淨額占期末資產負債表日不動產、廠房及設備</w:t>
      </w:r>
      <w:r w:rsidR="00CA328E" w:rsidRPr="000F6E29">
        <w:rPr>
          <w:rFonts w:ascii="Times New Roman" w:eastAsia="標楷體" w:hAnsi="標楷體" w:hint="eastAsia"/>
          <w:b/>
          <w:color w:val="000000"/>
          <w:szCs w:val="24"/>
        </w:rPr>
        <w:t>及其使用權資產</w:t>
      </w:r>
      <w:r w:rsidR="006D555F" w:rsidRPr="000F6E29">
        <w:rPr>
          <w:rFonts w:ascii="Times New Roman" w:eastAsia="標楷體" w:hAnsi="標楷體"/>
          <w:b/>
          <w:color w:val="000000"/>
          <w:szCs w:val="24"/>
        </w:rPr>
        <w:t>帳面淨額達百分之百者</w:t>
      </w:r>
      <w:r w:rsidR="00076C8E" w:rsidRPr="000F6E29">
        <w:rPr>
          <w:rFonts w:ascii="Times New Roman" w:eastAsia="標楷體" w:hAnsi="Times New Roman"/>
          <w:color w:val="000000"/>
        </w:rPr>
        <w:t>(</w:t>
      </w:r>
      <w:r w:rsidR="000969C0" w:rsidRPr="000F6E29">
        <w:rPr>
          <w:rFonts w:ascii="Times New Roman" w:eastAsia="標楷體" w:hAnsi="標楷體" w:hint="eastAsia"/>
          <w:color w:val="000000"/>
        </w:rPr>
        <w:t>註</w:t>
      </w:r>
      <w:r w:rsidR="0067424D" w:rsidRPr="000F6E29">
        <w:rPr>
          <w:rFonts w:ascii="Times New Roman" w:eastAsia="標楷體" w:hAnsi="Times New Roman" w:hint="eastAsia"/>
          <w:color w:val="000000"/>
        </w:rPr>
        <w:t>7</w:t>
      </w:r>
      <w:r w:rsidR="00076C8E" w:rsidRPr="000F6E29">
        <w:rPr>
          <w:rFonts w:ascii="Times New Roman" w:eastAsia="標楷體" w:hAnsi="Times New Roman"/>
          <w:color w:val="000000"/>
        </w:rPr>
        <w:t>)</w:t>
      </w:r>
      <w:r w:rsidR="006D555F" w:rsidRPr="000F6E29">
        <w:rPr>
          <w:rFonts w:ascii="Times New Roman" w:eastAsia="標楷體" w:hAnsi="標楷體"/>
          <w:b/>
          <w:color w:val="000000"/>
          <w:szCs w:val="24"/>
        </w:rPr>
        <w:t>。</w:t>
      </w:r>
      <w:r w:rsidR="00814C00" w:rsidRPr="000F6E29">
        <w:rPr>
          <w:rFonts w:ascii="Times New Roman" w:eastAsia="標楷體" w:hAnsi="Times New Roman" w:hint="eastAsia"/>
          <w:b/>
          <w:color w:val="000000"/>
          <w:szCs w:val="24"/>
        </w:rPr>
        <w:t>□</w:t>
      </w:r>
      <w:r w:rsidR="00814C00" w:rsidRPr="000F6E29">
        <w:rPr>
          <w:rFonts w:ascii="Times New Roman" w:eastAsia="標楷體" w:hAnsi="Times New Roman"/>
          <w:b/>
          <w:color w:val="000000"/>
          <w:szCs w:val="24"/>
        </w:rPr>
        <w:t xml:space="preserve"> </w:t>
      </w:r>
      <w:r w:rsidR="00814C00" w:rsidRPr="000F6E29">
        <w:rPr>
          <w:rFonts w:ascii="Times New Roman" w:eastAsia="標楷體" w:hAnsi="標楷體"/>
          <w:b/>
          <w:color w:val="000000"/>
          <w:szCs w:val="24"/>
        </w:rPr>
        <w:t>是</w:t>
      </w:r>
      <w:r w:rsidR="00814C00" w:rsidRPr="000F6E29">
        <w:rPr>
          <w:rFonts w:ascii="Times New Roman" w:eastAsia="標楷體" w:hAnsi="Times New Roman"/>
          <w:b/>
          <w:color w:val="000000"/>
          <w:szCs w:val="24"/>
        </w:rPr>
        <w:t xml:space="preserve"> </w:t>
      </w:r>
      <w:r w:rsidR="00814C00" w:rsidRPr="000F6E29">
        <w:rPr>
          <w:rFonts w:ascii="Times New Roman" w:eastAsia="標楷體" w:hAnsi="Times New Roman" w:hint="eastAsia"/>
          <w:b/>
          <w:color w:val="000000"/>
          <w:szCs w:val="24"/>
        </w:rPr>
        <w:t>□</w:t>
      </w:r>
      <w:r w:rsidR="00814C00" w:rsidRPr="000F6E29">
        <w:rPr>
          <w:rFonts w:ascii="Times New Roman" w:eastAsia="標楷體" w:hAnsi="標楷體"/>
          <w:b/>
          <w:color w:val="000000"/>
          <w:szCs w:val="24"/>
        </w:rPr>
        <w:t>否</w:t>
      </w:r>
    </w:p>
    <w:tbl>
      <w:tblPr>
        <w:tblW w:w="13903"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4111"/>
        <w:gridCol w:w="5103"/>
      </w:tblGrid>
      <w:tr w:rsidR="00B973AA" w:rsidRPr="000F6E29" w14:paraId="0ED7DF92" w14:textId="77777777" w:rsidTr="00E57D9B">
        <w:tc>
          <w:tcPr>
            <w:tcW w:w="4689" w:type="dxa"/>
          </w:tcPr>
          <w:p w14:paraId="54B67DB2" w14:textId="77777777" w:rsidR="00B718F9" w:rsidRPr="000F6E29" w:rsidRDefault="00B718F9" w:rsidP="0067424D">
            <w:pPr>
              <w:jc w:val="center"/>
              <w:rPr>
                <w:rFonts w:ascii="Times New Roman" w:eastAsia="標楷體" w:hAnsi="Times New Roman"/>
                <w:color w:val="000000"/>
              </w:rPr>
            </w:pPr>
            <w:bookmarkStart w:id="0" w:name="OLE_LINK1"/>
            <w:r w:rsidRPr="000F6E29">
              <w:rPr>
                <w:rFonts w:ascii="Times New Roman" w:eastAsia="標楷體" w:hAnsi="標楷體"/>
                <w:color w:val="000000"/>
              </w:rPr>
              <w:t>本年</w:t>
            </w:r>
            <w:r w:rsidR="00E05367" w:rsidRPr="000F6E29">
              <w:rPr>
                <w:rFonts w:ascii="Times New Roman" w:eastAsia="標楷體" w:hAnsi="標楷體"/>
                <w:color w:val="000000"/>
              </w:rPr>
              <w:t>累計</w:t>
            </w:r>
            <w:r w:rsidRPr="000F6E29">
              <w:rPr>
                <w:rFonts w:ascii="Times New Roman" w:eastAsia="標楷體" w:hAnsi="標楷體"/>
                <w:color w:val="000000"/>
              </w:rPr>
              <w:t>處分不動產、廠房及設備</w:t>
            </w:r>
            <w:r w:rsidR="00AC7D9D" w:rsidRPr="000F6E29">
              <w:rPr>
                <w:rFonts w:ascii="Times New Roman" w:eastAsia="標楷體" w:hAnsi="標楷體" w:hint="eastAsia"/>
                <w:color w:val="000000"/>
                <w:szCs w:val="24"/>
              </w:rPr>
              <w:t>及其使用權資產</w:t>
            </w:r>
            <w:r w:rsidRPr="000F6E29">
              <w:rPr>
                <w:rFonts w:ascii="Times New Roman" w:eastAsia="標楷體" w:hAnsi="標楷體"/>
                <w:color w:val="000000"/>
              </w:rPr>
              <w:t>帳面淨額</w:t>
            </w:r>
            <w:r w:rsidR="0096760B" w:rsidRPr="000F6E29">
              <w:rPr>
                <w:rFonts w:ascii="Times New Roman" w:eastAsia="標楷體" w:hAnsi="Times New Roman"/>
                <w:color w:val="000000"/>
              </w:rPr>
              <w:t>(</w:t>
            </w:r>
            <w:r w:rsidR="0096760B" w:rsidRPr="000F6E29">
              <w:rPr>
                <w:rFonts w:ascii="Times New Roman" w:eastAsia="標楷體" w:hAnsi="標楷體" w:hint="eastAsia"/>
                <w:color w:val="000000"/>
              </w:rPr>
              <w:t>註</w:t>
            </w:r>
            <w:r w:rsidR="0067424D" w:rsidRPr="000F6E29">
              <w:rPr>
                <w:rFonts w:ascii="Times New Roman" w:eastAsia="標楷體" w:hAnsi="Times New Roman" w:hint="eastAsia"/>
                <w:color w:val="000000"/>
              </w:rPr>
              <w:t>8</w:t>
            </w:r>
            <w:r w:rsidR="0096760B" w:rsidRPr="000F6E29">
              <w:rPr>
                <w:rFonts w:ascii="Times New Roman" w:eastAsia="標楷體" w:hAnsi="Times New Roman"/>
                <w:color w:val="000000"/>
              </w:rPr>
              <w:t>)</w:t>
            </w:r>
            <w:r w:rsidR="00C93482" w:rsidRPr="000F6E29">
              <w:rPr>
                <w:rFonts w:ascii="Times New Roman" w:eastAsia="標楷體" w:hAnsi="Times New Roman"/>
                <w:color w:val="000000"/>
              </w:rPr>
              <w:t xml:space="preserve"> (</w:t>
            </w:r>
            <w:r w:rsidR="00FE7114" w:rsidRPr="000F6E29">
              <w:rPr>
                <w:rFonts w:ascii="Times New Roman" w:eastAsia="標楷體" w:hAnsi="Times New Roman" w:hint="eastAsia"/>
                <w:color w:val="000000"/>
              </w:rPr>
              <w:t>D</w:t>
            </w:r>
            <w:r w:rsidR="00C93482" w:rsidRPr="000F6E29">
              <w:rPr>
                <w:rFonts w:ascii="Times New Roman" w:eastAsia="標楷體" w:hAnsi="Times New Roman"/>
                <w:color w:val="000000"/>
              </w:rPr>
              <w:t>)</w:t>
            </w:r>
          </w:p>
        </w:tc>
        <w:tc>
          <w:tcPr>
            <w:tcW w:w="4111" w:type="dxa"/>
          </w:tcPr>
          <w:p w14:paraId="7800FF16" w14:textId="77777777" w:rsidR="00B718F9" w:rsidRPr="000F6E29" w:rsidRDefault="00B718F9" w:rsidP="00046442">
            <w:pPr>
              <w:jc w:val="center"/>
              <w:rPr>
                <w:rFonts w:ascii="Times New Roman" w:eastAsia="標楷體" w:hAnsi="Times New Roman"/>
                <w:color w:val="000000"/>
              </w:rPr>
            </w:pPr>
            <w:r w:rsidRPr="000F6E29">
              <w:rPr>
                <w:rFonts w:ascii="Times New Roman" w:eastAsia="標楷體" w:hAnsi="標楷體"/>
                <w:color w:val="000000"/>
              </w:rPr>
              <w:t>本期末不動產、廠房及設備</w:t>
            </w:r>
            <w:r w:rsidR="00AC7D9D" w:rsidRPr="000F6E29">
              <w:rPr>
                <w:rFonts w:ascii="Times New Roman" w:eastAsia="標楷體" w:hAnsi="標楷體" w:hint="eastAsia"/>
                <w:color w:val="000000"/>
                <w:szCs w:val="24"/>
              </w:rPr>
              <w:t>及其使用權資產</w:t>
            </w:r>
            <w:r w:rsidRPr="000F6E29">
              <w:rPr>
                <w:rFonts w:ascii="Times New Roman" w:eastAsia="標楷體" w:hAnsi="標楷體"/>
                <w:color w:val="000000"/>
              </w:rPr>
              <w:t>帳面淨額</w:t>
            </w:r>
            <w:r w:rsidR="00FF695E" w:rsidRPr="000F6E29">
              <w:rPr>
                <w:rFonts w:ascii="Times New Roman" w:eastAsia="標楷體" w:hAnsi="Times New Roman"/>
                <w:color w:val="000000"/>
              </w:rPr>
              <w:t>(</w:t>
            </w:r>
            <w:r w:rsidR="00FF695E" w:rsidRPr="000F6E29">
              <w:rPr>
                <w:rFonts w:ascii="Times New Roman" w:eastAsia="標楷體" w:hAnsi="標楷體" w:hint="eastAsia"/>
                <w:color w:val="000000"/>
              </w:rPr>
              <w:t>註</w:t>
            </w:r>
            <w:r w:rsidR="0067424D" w:rsidRPr="000F6E29">
              <w:rPr>
                <w:rFonts w:ascii="Times New Roman" w:eastAsia="標楷體" w:hAnsi="Times New Roman" w:hint="eastAsia"/>
                <w:color w:val="000000"/>
              </w:rPr>
              <w:t>8</w:t>
            </w:r>
            <w:r w:rsidR="00FF695E" w:rsidRPr="000F6E29">
              <w:rPr>
                <w:rFonts w:ascii="Times New Roman" w:eastAsia="標楷體" w:hAnsi="Times New Roman"/>
                <w:color w:val="000000"/>
              </w:rPr>
              <w:t>)</w:t>
            </w:r>
            <w:r w:rsidR="00C93482" w:rsidRPr="000F6E29">
              <w:rPr>
                <w:rFonts w:ascii="Times New Roman" w:eastAsia="標楷體" w:hAnsi="Times New Roman"/>
                <w:color w:val="000000"/>
              </w:rPr>
              <w:t xml:space="preserve"> (</w:t>
            </w:r>
            <w:r w:rsidR="00FE7114" w:rsidRPr="000F6E29">
              <w:rPr>
                <w:rFonts w:ascii="Times New Roman" w:eastAsia="標楷體" w:hAnsi="Times New Roman" w:hint="eastAsia"/>
                <w:color w:val="000000"/>
              </w:rPr>
              <w:t>E</w:t>
            </w:r>
            <w:r w:rsidR="00C93482" w:rsidRPr="000F6E29">
              <w:rPr>
                <w:rFonts w:ascii="Times New Roman" w:eastAsia="標楷體" w:hAnsi="Times New Roman"/>
                <w:color w:val="000000"/>
              </w:rPr>
              <w:t>)</w:t>
            </w:r>
          </w:p>
        </w:tc>
        <w:tc>
          <w:tcPr>
            <w:tcW w:w="5103" w:type="dxa"/>
          </w:tcPr>
          <w:p w14:paraId="5946DEA2" w14:textId="77777777" w:rsidR="00B718F9" w:rsidRPr="000F6E29" w:rsidRDefault="00B718F9" w:rsidP="00FE7114">
            <w:pPr>
              <w:jc w:val="center"/>
              <w:rPr>
                <w:rFonts w:ascii="Times New Roman" w:eastAsia="標楷體" w:hAnsi="Times New Roman"/>
                <w:color w:val="000000"/>
              </w:rPr>
            </w:pPr>
            <w:r w:rsidRPr="000F6E29">
              <w:rPr>
                <w:rFonts w:ascii="Times New Roman" w:eastAsia="標楷體" w:hAnsi="標楷體"/>
                <w:color w:val="000000"/>
              </w:rPr>
              <w:t>本年處分不動產、廠房及設備</w:t>
            </w:r>
            <w:r w:rsidR="00AC7D9D" w:rsidRPr="000F6E29">
              <w:rPr>
                <w:rFonts w:ascii="Times New Roman" w:eastAsia="標楷體" w:hAnsi="標楷體" w:hint="eastAsia"/>
                <w:color w:val="000000"/>
                <w:szCs w:val="24"/>
              </w:rPr>
              <w:t>及其使用權資產</w:t>
            </w:r>
            <w:r w:rsidRPr="000F6E29">
              <w:rPr>
                <w:rFonts w:ascii="Times New Roman" w:eastAsia="標楷體" w:hAnsi="標楷體"/>
                <w:color w:val="000000"/>
              </w:rPr>
              <w:t>帳面淨額占本期末不動產、廠房及設備</w:t>
            </w:r>
            <w:r w:rsidR="00AC7D9D" w:rsidRPr="000F6E29">
              <w:rPr>
                <w:rFonts w:ascii="Times New Roman" w:eastAsia="標楷體" w:hAnsi="標楷體" w:hint="eastAsia"/>
                <w:color w:val="000000"/>
                <w:szCs w:val="24"/>
              </w:rPr>
              <w:t>及其使用權資產</w:t>
            </w:r>
            <w:r w:rsidRPr="000F6E29">
              <w:rPr>
                <w:rFonts w:ascii="Times New Roman" w:eastAsia="標楷體" w:hAnsi="標楷體"/>
                <w:color w:val="000000"/>
              </w:rPr>
              <w:t>帳面淨額百分比</w:t>
            </w:r>
            <w:r w:rsidRPr="000F6E29">
              <w:rPr>
                <w:rFonts w:ascii="Times New Roman" w:eastAsia="標楷體" w:hAnsi="Times New Roman"/>
                <w:color w:val="000000"/>
              </w:rPr>
              <w:t>(</w:t>
            </w:r>
            <w:r w:rsidRPr="000F6E29">
              <w:rPr>
                <w:rFonts w:ascii="Times New Roman" w:eastAsia="標楷體" w:hAnsi="標楷體"/>
                <w:color w:val="000000"/>
              </w:rPr>
              <w:t>％</w:t>
            </w:r>
            <w:r w:rsidRPr="000F6E29">
              <w:rPr>
                <w:rFonts w:ascii="Times New Roman" w:eastAsia="標楷體" w:hAnsi="Times New Roman"/>
                <w:color w:val="000000"/>
              </w:rPr>
              <w:t>)</w:t>
            </w:r>
            <w:r w:rsidR="00C93482" w:rsidRPr="000F6E29">
              <w:rPr>
                <w:rFonts w:ascii="Times New Roman" w:eastAsia="標楷體" w:hAnsi="Times New Roman"/>
                <w:color w:val="000000"/>
              </w:rPr>
              <w:t xml:space="preserve"> (</w:t>
            </w:r>
            <w:r w:rsidR="00FE7114" w:rsidRPr="000F6E29">
              <w:rPr>
                <w:rFonts w:ascii="Times New Roman" w:eastAsia="標楷體" w:hAnsi="Times New Roman" w:hint="eastAsia"/>
                <w:color w:val="000000"/>
              </w:rPr>
              <w:t>F</w:t>
            </w:r>
            <w:r w:rsidR="00C93482" w:rsidRPr="000F6E29">
              <w:rPr>
                <w:rFonts w:ascii="Times New Roman" w:eastAsia="標楷體" w:hAnsi="Times New Roman"/>
                <w:color w:val="000000"/>
              </w:rPr>
              <w:t>)=(</w:t>
            </w:r>
            <w:r w:rsidR="00FE7114" w:rsidRPr="000F6E29">
              <w:rPr>
                <w:rFonts w:ascii="Times New Roman" w:eastAsia="標楷體" w:hAnsi="Times New Roman" w:hint="eastAsia"/>
                <w:color w:val="000000"/>
              </w:rPr>
              <w:t>D</w:t>
            </w:r>
            <w:r w:rsidR="00C93482" w:rsidRPr="000F6E29">
              <w:rPr>
                <w:rFonts w:ascii="Times New Roman" w:eastAsia="標楷體" w:hAnsi="Times New Roman"/>
                <w:color w:val="000000"/>
              </w:rPr>
              <w:t>)/(</w:t>
            </w:r>
            <w:r w:rsidR="00FE7114" w:rsidRPr="000F6E29">
              <w:rPr>
                <w:rFonts w:ascii="Times New Roman" w:eastAsia="標楷體" w:hAnsi="Times New Roman" w:hint="eastAsia"/>
                <w:color w:val="000000"/>
              </w:rPr>
              <w:t>E)</w:t>
            </w:r>
          </w:p>
        </w:tc>
      </w:tr>
      <w:tr w:rsidR="00B973AA" w:rsidRPr="000F6E29" w14:paraId="6EA60AB5" w14:textId="77777777" w:rsidTr="00E57D9B">
        <w:tc>
          <w:tcPr>
            <w:tcW w:w="4689" w:type="dxa"/>
          </w:tcPr>
          <w:p w14:paraId="0AA89B0A" w14:textId="77777777" w:rsidR="00B718F9" w:rsidRPr="000F6E29" w:rsidRDefault="00B718F9" w:rsidP="00350B8C">
            <w:pPr>
              <w:rPr>
                <w:rFonts w:ascii="Times New Roman" w:eastAsia="標楷體" w:hAnsi="Times New Roman"/>
                <w:color w:val="000000"/>
              </w:rPr>
            </w:pPr>
          </w:p>
        </w:tc>
        <w:tc>
          <w:tcPr>
            <w:tcW w:w="4111" w:type="dxa"/>
          </w:tcPr>
          <w:p w14:paraId="01508E8D" w14:textId="77777777" w:rsidR="00B718F9" w:rsidRPr="000F6E29" w:rsidRDefault="00B718F9" w:rsidP="00B06274">
            <w:pPr>
              <w:rPr>
                <w:rFonts w:ascii="Times New Roman" w:eastAsia="標楷體" w:hAnsi="Times New Roman"/>
                <w:color w:val="000000"/>
              </w:rPr>
            </w:pPr>
          </w:p>
        </w:tc>
        <w:tc>
          <w:tcPr>
            <w:tcW w:w="5103" w:type="dxa"/>
          </w:tcPr>
          <w:p w14:paraId="0A796861" w14:textId="77777777" w:rsidR="00B718F9" w:rsidRPr="000F6E29" w:rsidRDefault="00B718F9" w:rsidP="00B06274">
            <w:pPr>
              <w:rPr>
                <w:rFonts w:ascii="Times New Roman" w:eastAsia="標楷體" w:hAnsi="Times New Roman"/>
                <w:color w:val="000000"/>
              </w:rPr>
            </w:pPr>
          </w:p>
        </w:tc>
      </w:tr>
    </w:tbl>
    <w:bookmarkEnd w:id="0"/>
    <w:p w14:paraId="72F5B34E" w14:textId="77777777" w:rsidR="00076C8E" w:rsidRPr="000F6E29" w:rsidRDefault="002D4917" w:rsidP="002D4917">
      <w:pPr>
        <w:jc w:val="both"/>
        <w:rPr>
          <w:rFonts w:ascii="Times New Roman" w:eastAsia="標楷體" w:hAnsi="Times New Roman"/>
          <w:b/>
          <w:color w:val="000000"/>
        </w:rPr>
      </w:pPr>
      <w:r w:rsidRPr="000F6E29">
        <w:rPr>
          <w:rFonts w:ascii="Times New Roman" w:eastAsia="標楷體" w:hAnsi="標楷體" w:hint="eastAsia"/>
          <w:color w:val="000000"/>
          <w:szCs w:val="24"/>
        </w:rPr>
        <w:t xml:space="preserve">　</w:t>
      </w:r>
      <w:r w:rsidR="00B452E3" w:rsidRPr="000F6E29">
        <w:rPr>
          <w:rFonts w:ascii="Times New Roman" w:eastAsia="標楷體" w:hAnsi="標楷體"/>
          <w:b/>
          <w:color w:val="000000"/>
          <w:szCs w:val="24"/>
        </w:rPr>
        <w:t>註</w:t>
      </w:r>
      <w:r w:rsidR="0067424D" w:rsidRPr="000F6E29">
        <w:rPr>
          <w:rFonts w:ascii="Times New Roman" w:eastAsia="標楷體" w:hAnsi="Times New Roman" w:hint="eastAsia"/>
          <w:b/>
          <w:color w:val="000000"/>
          <w:szCs w:val="24"/>
        </w:rPr>
        <w:t>7</w:t>
      </w:r>
      <w:r w:rsidR="00076C8E" w:rsidRPr="000F6E29">
        <w:rPr>
          <w:rFonts w:ascii="Times New Roman" w:eastAsia="標楷體" w:hAnsi="標楷體"/>
          <w:b/>
          <w:color w:val="000000"/>
          <w:szCs w:val="24"/>
        </w:rPr>
        <w:t>：係指</w:t>
      </w:r>
      <w:r w:rsidR="00076C8E" w:rsidRPr="000F6E29">
        <w:rPr>
          <w:rFonts w:ascii="Times New Roman" w:eastAsia="標楷體" w:hAnsi="Times New Roman"/>
          <w:b/>
          <w:color w:val="000000"/>
          <w:szCs w:val="24"/>
        </w:rPr>
        <w:t>(</w:t>
      </w:r>
      <w:r w:rsidR="008E43A8" w:rsidRPr="000F6E29">
        <w:rPr>
          <w:rFonts w:ascii="Times New Roman" w:eastAsia="標楷體" w:hAnsi="Times New Roman" w:hint="eastAsia"/>
          <w:b/>
          <w:color w:val="000000"/>
          <w:szCs w:val="24"/>
        </w:rPr>
        <w:t>F</w:t>
      </w:r>
      <w:r w:rsidR="00076C8E" w:rsidRPr="000F6E29">
        <w:rPr>
          <w:rFonts w:ascii="Times New Roman" w:eastAsia="標楷體" w:hAnsi="Times New Roman"/>
          <w:b/>
          <w:color w:val="000000"/>
          <w:szCs w:val="24"/>
        </w:rPr>
        <w:t>)</w:t>
      </w:r>
      <w:r w:rsidR="00076C8E" w:rsidRPr="000F6E29">
        <w:rPr>
          <w:rFonts w:ascii="Times New Roman" w:eastAsia="標楷體" w:hAnsi="Times New Roman"/>
          <w:b/>
          <w:color w:val="000000"/>
        </w:rPr>
        <w:t xml:space="preserve"> </w:t>
      </w:r>
      <w:r w:rsidR="00076C8E" w:rsidRPr="000F6E29">
        <w:rPr>
          <w:rFonts w:ascii="標楷體" w:eastAsia="標楷體" w:hAnsi="標楷體"/>
          <w:b/>
          <w:color w:val="000000"/>
        </w:rPr>
        <w:t>≧</w:t>
      </w:r>
      <w:r w:rsidR="00076C8E" w:rsidRPr="000F6E29">
        <w:rPr>
          <w:rFonts w:ascii="Times New Roman" w:eastAsia="標楷體" w:hAnsi="Times New Roman"/>
          <w:b/>
          <w:color w:val="000000"/>
        </w:rPr>
        <w:t>100</w:t>
      </w:r>
      <w:r w:rsidR="009B247B" w:rsidRPr="000F6E29">
        <w:rPr>
          <w:rFonts w:ascii="Times New Roman" w:eastAsia="標楷體" w:hAnsi="Times New Roman"/>
          <w:b/>
          <w:color w:val="000000"/>
        </w:rPr>
        <w:t>%</w:t>
      </w:r>
    </w:p>
    <w:p w14:paraId="56ECAEFF" w14:textId="77777777" w:rsidR="0096760B" w:rsidRPr="000F6E29" w:rsidRDefault="0096760B" w:rsidP="00162DC1">
      <w:pPr>
        <w:ind w:left="850" w:hangingChars="354" w:hanging="850"/>
        <w:jc w:val="both"/>
        <w:rPr>
          <w:rFonts w:ascii="Times New Roman" w:eastAsia="標楷體" w:hAnsi="標楷體"/>
          <w:b/>
          <w:color w:val="000000"/>
          <w:szCs w:val="24"/>
        </w:rPr>
      </w:pPr>
      <w:r w:rsidRPr="000F6E29">
        <w:rPr>
          <w:rFonts w:ascii="Times New Roman" w:eastAsia="標楷體" w:hAnsi="標楷體" w:hint="eastAsia"/>
          <w:b/>
          <w:color w:val="000000"/>
          <w:szCs w:val="24"/>
        </w:rPr>
        <w:t xml:space="preserve">　註</w:t>
      </w:r>
      <w:r w:rsidR="0067424D" w:rsidRPr="000F6E29">
        <w:rPr>
          <w:rFonts w:ascii="Times New Roman" w:eastAsia="標楷體" w:hAnsi="標楷體" w:hint="eastAsia"/>
          <w:b/>
          <w:color w:val="000000"/>
          <w:szCs w:val="24"/>
        </w:rPr>
        <w:t>8</w:t>
      </w:r>
      <w:r w:rsidRPr="000F6E29">
        <w:rPr>
          <w:rFonts w:ascii="Times New Roman" w:eastAsia="標楷體" w:hAnsi="標楷體" w:hint="eastAsia"/>
          <w:b/>
          <w:color w:val="000000"/>
          <w:szCs w:val="24"/>
        </w:rPr>
        <w:t>：</w:t>
      </w:r>
      <w:r w:rsidR="001C174D" w:rsidRPr="000F6E29">
        <w:rPr>
          <w:rFonts w:ascii="Times New Roman" w:eastAsia="標楷體" w:hAnsi="標楷體"/>
          <w:b/>
          <w:color w:val="000000"/>
          <w:szCs w:val="24"/>
        </w:rPr>
        <w:t>所指不動產、廠房及設備非僅限於會計科目「不動產、廠房及設備」，待出售資產中屬不動產、廠房及設備，亦包含在內。</w:t>
      </w:r>
    </w:p>
    <w:p w14:paraId="5102499F" w14:textId="77777777" w:rsidR="00D73E2E" w:rsidRPr="000F6E29" w:rsidRDefault="00D73E2E" w:rsidP="006D555F">
      <w:pPr>
        <w:ind w:left="480" w:hangingChars="200" w:hanging="480"/>
        <w:jc w:val="both"/>
        <w:rPr>
          <w:rFonts w:ascii="Times New Roman" w:eastAsia="標楷體" w:hAnsi="Times New Roman"/>
          <w:color w:val="000000"/>
          <w:szCs w:val="24"/>
        </w:rPr>
      </w:pPr>
    </w:p>
    <w:p w14:paraId="5FCF428F" w14:textId="77777777" w:rsidR="006D555F" w:rsidRPr="000F6E29" w:rsidRDefault="007431D2" w:rsidP="006D555F">
      <w:pPr>
        <w:ind w:left="480" w:hangingChars="200" w:hanging="480"/>
        <w:jc w:val="both"/>
        <w:rPr>
          <w:rFonts w:ascii="Times New Roman" w:eastAsia="標楷體" w:hAnsi="Times New Roman"/>
          <w:b/>
          <w:color w:val="000000"/>
          <w:szCs w:val="24"/>
        </w:rPr>
      </w:pPr>
      <w:r w:rsidRPr="000F6E29">
        <w:rPr>
          <w:rFonts w:ascii="Times New Roman" w:eastAsia="標楷體" w:hAnsi="標楷體" w:hint="eastAsia"/>
          <w:b/>
          <w:color w:val="000000"/>
          <w:szCs w:val="24"/>
        </w:rPr>
        <w:t>三</w:t>
      </w:r>
      <w:r w:rsidR="006D555F" w:rsidRPr="000F6E29">
        <w:rPr>
          <w:rFonts w:ascii="Times New Roman" w:eastAsia="標楷體" w:hAnsi="標楷體"/>
          <w:b/>
          <w:color w:val="000000"/>
          <w:szCs w:val="24"/>
        </w:rPr>
        <w:t>、取得供營建用不動產、在建或已完工之營建個案，或非原經營業務之不動產、廠房及設備</w:t>
      </w:r>
      <w:r w:rsidR="00CA328E" w:rsidRPr="000F6E29">
        <w:rPr>
          <w:rFonts w:ascii="Times New Roman" w:eastAsia="標楷體" w:hAnsi="標楷體" w:hint="eastAsia"/>
          <w:b/>
          <w:color w:val="000000"/>
          <w:szCs w:val="24"/>
        </w:rPr>
        <w:t>及其使用權資產</w:t>
      </w:r>
      <w:r w:rsidR="006D555F" w:rsidRPr="000F6E29">
        <w:rPr>
          <w:rFonts w:ascii="Times New Roman" w:eastAsia="標楷體" w:hAnsi="標楷體"/>
          <w:b/>
          <w:color w:val="000000"/>
          <w:szCs w:val="24"/>
        </w:rPr>
        <w:t>金額，占期末資產負債表日總資產百分之三十以上者</w:t>
      </w:r>
      <w:r w:rsidR="00E711CD" w:rsidRPr="000F6E29">
        <w:rPr>
          <w:rFonts w:ascii="Times New Roman" w:eastAsia="標楷體" w:hAnsi="Times New Roman"/>
          <w:b/>
          <w:color w:val="000000"/>
          <w:szCs w:val="24"/>
        </w:rPr>
        <w:t>(</w:t>
      </w:r>
      <w:r w:rsidR="00E711CD" w:rsidRPr="000F6E29">
        <w:rPr>
          <w:rFonts w:ascii="Times New Roman" w:eastAsia="標楷體" w:hAnsi="標楷體"/>
          <w:b/>
          <w:color w:val="000000"/>
          <w:szCs w:val="24"/>
        </w:rPr>
        <w:t>註</w:t>
      </w:r>
      <w:r w:rsidR="0067424D" w:rsidRPr="000F6E29">
        <w:rPr>
          <w:rFonts w:ascii="Times New Roman" w:eastAsia="標楷體" w:hAnsi="Times New Roman" w:hint="eastAsia"/>
          <w:b/>
          <w:color w:val="000000"/>
          <w:szCs w:val="24"/>
        </w:rPr>
        <w:t>9</w:t>
      </w:r>
      <w:r w:rsidR="00E711CD" w:rsidRPr="000F6E29">
        <w:rPr>
          <w:rFonts w:ascii="Times New Roman" w:eastAsia="標楷體" w:hAnsi="Times New Roman"/>
          <w:b/>
          <w:color w:val="000000"/>
          <w:szCs w:val="24"/>
        </w:rPr>
        <w:t>)</w:t>
      </w:r>
      <w:r w:rsidR="006D555F" w:rsidRPr="000F6E29">
        <w:rPr>
          <w:rFonts w:ascii="Times New Roman" w:eastAsia="標楷體" w:hAnsi="標楷體"/>
          <w:b/>
          <w:color w:val="000000"/>
          <w:szCs w:val="24"/>
        </w:rPr>
        <w:t>。</w:t>
      </w:r>
      <w:r w:rsidR="00814C00" w:rsidRPr="000F6E29">
        <w:rPr>
          <w:rFonts w:ascii="Times New Roman" w:eastAsia="標楷體" w:hAnsi="Times New Roman" w:hint="eastAsia"/>
          <w:b/>
          <w:color w:val="000000"/>
          <w:szCs w:val="24"/>
        </w:rPr>
        <w:t>□</w:t>
      </w:r>
      <w:r w:rsidR="00814C00" w:rsidRPr="000F6E29">
        <w:rPr>
          <w:rFonts w:ascii="Times New Roman" w:eastAsia="標楷體" w:hAnsi="Times New Roman"/>
          <w:b/>
          <w:color w:val="000000"/>
          <w:szCs w:val="24"/>
        </w:rPr>
        <w:t xml:space="preserve"> </w:t>
      </w:r>
      <w:r w:rsidR="00814C00" w:rsidRPr="000F6E29">
        <w:rPr>
          <w:rFonts w:ascii="Times New Roman" w:eastAsia="標楷體" w:hAnsi="標楷體"/>
          <w:b/>
          <w:color w:val="000000"/>
          <w:szCs w:val="24"/>
        </w:rPr>
        <w:t>是</w:t>
      </w:r>
      <w:r w:rsidR="00814C00" w:rsidRPr="000F6E29">
        <w:rPr>
          <w:rFonts w:ascii="Times New Roman" w:eastAsia="標楷體" w:hAnsi="Times New Roman"/>
          <w:b/>
          <w:color w:val="000000"/>
          <w:szCs w:val="24"/>
        </w:rPr>
        <w:t xml:space="preserve"> </w:t>
      </w:r>
      <w:r w:rsidR="00814C00" w:rsidRPr="000F6E29">
        <w:rPr>
          <w:rFonts w:ascii="Times New Roman" w:eastAsia="標楷體" w:hAnsi="Times New Roman" w:hint="eastAsia"/>
          <w:b/>
          <w:color w:val="000000"/>
          <w:szCs w:val="24"/>
        </w:rPr>
        <w:t>□</w:t>
      </w:r>
      <w:r w:rsidR="00814C00" w:rsidRPr="000F6E29">
        <w:rPr>
          <w:rFonts w:ascii="Times New Roman" w:eastAsia="標楷體" w:hAnsi="標楷體"/>
          <w:b/>
          <w:color w:val="000000"/>
          <w:szCs w:val="24"/>
        </w:rPr>
        <w:t>否</w:t>
      </w:r>
      <w:r w:rsidR="00D6296A" w:rsidRPr="000F6E29">
        <w:rPr>
          <w:rFonts w:ascii="Times New Roman" w:eastAsia="標楷體" w:hAnsi="標楷體" w:hint="eastAsia"/>
          <w:b/>
          <w:color w:val="000000"/>
          <w:szCs w:val="24"/>
        </w:rPr>
        <w:t xml:space="preserve">　</w:t>
      </w:r>
      <w:r w:rsidR="00D6296A" w:rsidRPr="000F6E29">
        <w:rPr>
          <w:rFonts w:ascii="標楷體" w:eastAsia="標楷體" w:hAnsi="標楷體" w:hint="eastAsia"/>
          <w:b/>
          <w:color w:val="000000"/>
          <w:szCs w:val="24"/>
        </w:rPr>
        <w:t>□</w:t>
      </w:r>
      <w:r w:rsidR="00FB24AD" w:rsidRPr="000F6E29">
        <w:rPr>
          <w:rFonts w:ascii="Times New Roman" w:eastAsia="標楷體" w:hAnsi="Times New Roman" w:hint="eastAsia"/>
          <w:b/>
          <w:color w:val="000000"/>
          <w:szCs w:val="24"/>
        </w:rPr>
        <w:t>不適用</w:t>
      </w:r>
      <w:r w:rsidR="00D6296A" w:rsidRPr="000F6E29">
        <w:rPr>
          <w:rFonts w:ascii="Times New Roman" w:eastAsia="標楷體" w:hAnsi="標楷體" w:hint="eastAsia"/>
          <w:b/>
          <w:color w:val="000000"/>
          <w:szCs w:val="24"/>
        </w:rPr>
        <w:t>（</w:t>
      </w:r>
      <w:r w:rsidR="00D6296A" w:rsidRPr="000F6E29">
        <w:rPr>
          <w:rFonts w:ascii="標楷體" w:eastAsia="標楷體" w:hAnsi="標楷體" w:hint="eastAsia"/>
          <w:b/>
          <w:color w:val="000000"/>
          <w:szCs w:val="24"/>
        </w:rPr>
        <w:t>如於經營權異動前後皆為建材營造業者，得不適用</w:t>
      </w:r>
      <w:r w:rsidR="00D6296A" w:rsidRPr="000F6E29">
        <w:rPr>
          <w:rFonts w:ascii="標楷體" w:eastAsia="標楷體" w:hAnsi="標楷體" w:hint="eastAsia"/>
          <w:color w:val="000000"/>
          <w:szCs w:val="24"/>
        </w:rPr>
        <w:t>）</w:t>
      </w: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2966"/>
        <w:gridCol w:w="2969"/>
        <w:gridCol w:w="2684"/>
        <w:gridCol w:w="3148"/>
      </w:tblGrid>
      <w:tr w:rsidR="00B973AA" w:rsidRPr="000F6E29" w14:paraId="4A71FA2F" w14:textId="77777777" w:rsidTr="00A56A7B">
        <w:tc>
          <w:tcPr>
            <w:tcW w:w="2563" w:type="dxa"/>
          </w:tcPr>
          <w:p w14:paraId="2D395412" w14:textId="77777777" w:rsidR="000A5E96" w:rsidRPr="000F6E29" w:rsidRDefault="00B16327" w:rsidP="00572D5D">
            <w:pPr>
              <w:rPr>
                <w:rFonts w:ascii="Times New Roman" w:eastAsia="標楷體" w:hAnsi="Times New Roman"/>
                <w:color w:val="000000"/>
              </w:rPr>
            </w:pPr>
            <w:r w:rsidRPr="000F6E29">
              <w:rPr>
                <w:rFonts w:ascii="Times New Roman" w:eastAsia="標楷體" w:hAnsi="標楷體"/>
                <w:color w:val="000000"/>
              </w:rPr>
              <w:t>本期末總資產金額（</w:t>
            </w:r>
            <w:r w:rsidR="007F446B" w:rsidRPr="000F6E29">
              <w:rPr>
                <w:rFonts w:ascii="Times New Roman" w:eastAsia="標楷體" w:hAnsi="標楷體"/>
                <w:color w:val="000000"/>
              </w:rPr>
              <w:t>千</w:t>
            </w:r>
            <w:r w:rsidRPr="000F6E29">
              <w:rPr>
                <w:rFonts w:ascii="Times New Roman" w:eastAsia="標楷體" w:hAnsi="標楷體"/>
                <w:color w:val="000000"/>
              </w:rPr>
              <w:t>元）</w:t>
            </w:r>
            <w:r w:rsidR="000A5E96" w:rsidRPr="000F6E29">
              <w:rPr>
                <w:rFonts w:ascii="Times New Roman" w:eastAsia="標楷體" w:hAnsi="Times New Roman"/>
                <w:color w:val="000000"/>
              </w:rPr>
              <w:t>(</w:t>
            </w:r>
            <w:r w:rsidR="00572D5D" w:rsidRPr="000F6E29">
              <w:rPr>
                <w:rFonts w:ascii="Times New Roman" w:eastAsia="標楷體" w:hAnsi="Times New Roman" w:hint="eastAsia"/>
                <w:color w:val="000000"/>
              </w:rPr>
              <w:t>G</w:t>
            </w:r>
            <w:r w:rsidR="000A5E96" w:rsidRPr="000F6E29">
              <w:rPr>
                <w:rFonts w:ascii="Times New Roman" w:eastAsia="標楷體" w:hAnsi="Times New Roman"/>
                <w:color w:val="000000"/>
              </w:rPr>
              <w:t>)</w:t>
            </w:r>
          </w:p>
        </w:tc>
        <w:tc>
          <w:tcPr>
            <w:tcW w:w="2976" w:type="dxa"/>
          </w:tcPr>
          <w:p w14:paraId="0B5B1481" w14:textId="77777777" w:rsidR="00B16327" w:rsidRPr="000F6E29" w:rsidRDefault="00B16327" w:rsidP="00572D5D">
            <w:pPr>
              <w:jc w:val="both"/>
              <w:rPr>
                <w:rFonts w:ascii="Times New Roman" w:eastAsia="標楷體" w:hAnsi="Times New Roman"/>
                <w:color w:val="000000"/>
              </w:rPr>
            </w:pPr>
            <w:r w:rsidRPr="000F6E29">
              <w:rPr>
                <w:rFonts w:ascii="Times New Roman" w:eastAsia="標楷體" w:hAnsi="標楷體"/>
                <w:color w:val="000000"/>
              </w:rPr>
              <w:t>本年累計取得營建用不動產、在建或已完工之營建個案金額（</w:t>
            </w:r>
            <w:r w:rsidR="007F446B" w:rsidRPr="000F6E29">
              <w:rPr>
                <w:rFonts w:ascii="Times New Roman" w:eastAsia="標楷體" w:hAnsi="標楷體"/>
                <w:color w:val="000000"/>
              </w:rPr>
              <w:t>千</w:t>
            </w:r>
            <w:r w:rsidRPr="000F6E29">
              <w:rPr>
                <w:rFonts w:ascii="Times New Roman" w:eastAsia="標楷體" w:hAnsi="標楷體"/>
                <w:color w:val="000000"/>
              </w:rPr>
              <w:t>元）</w:t>
            </w:r>
            <w:r w:rsidR="000A5E96" w:rsidRPr="000F6E29">
              <w:rPr>
                <w:rFonts w:ascii="Times New Roman" w:eastAsia="標楷體" w:hAnsi="Times New Roman"/>
                <w:color w:val="000000"/>
              </w:rPr>
              <w:t>(</w:t>
            </w:r>
            <w:r w:rsidR="00572D5D" w:rsidRPr="000F6E29">
              <w:rPr>
                <w:rFonts w:ascii="Times New Roman" w:eastAsia="標楷體" w:hAnsi="Times New Roman" w:hint="eastAsia"/>
                <w:color w:val="000000"/>
              </w:rPr>
              <w:t>H</w:t>
            </w:r>
            <w:r w:rsidR="000A5E96" w:rsidRPr="000F6E29">
              <w:rPr>
                <w:rFonts w:ascii="Times New Roman" w:eastAsia="標楷體" w:hAnsi="Times New Roman"/>
                <w:color w:val="000000"/>
              </w:rPr>
              <w:t>)</w:t>
            </w:r>
          </w:p>
        </w:tc>
        <w:tc>
          <w:tcPr>
            <w:tcW w:w="2977" w:type="dxa"/>
          </w:tcPr>
          <w:p w14:paraId="402E43CC" w14:textId="77777777" w:rsidR="00B16327" w:rsidRPr="000F6E29" w:rsidRDefault="004343BF" w:rsidP="00572D5D">
            <w:pPr>
              <w:jc w:val="both"/>
              <w:rPr>
                <w:rFonts w:ascii="Times New Roman" w:eastAsia="標楷體" w:hAnsi="Times New Roman"/>
                <w:color w:val="000000"/>
              </w:rPr>
            </w:pPr>
            <w:r w:rsidRPr="000F6E29">
              <w:rPr>
                <w:rFonts w:ascii="Times New Roman" w:eastAsia="標楷體" w:hAnsi="標楷體"/>
                <w:color w:val="000000"/>
              </w:rPr>
              <w:t>本年</w:t>
            </w:r>
            <w:r w:rsidRPr="000F6E29">
              <w:rPr>
                <w:rFonts w:ascii="Times New Roman" w:eastAsia="標楷體" w:hAnsi="標楷體" w:hint="eastAsia"/>
                <w:color w:val="000000"/>
              </w:rPr>
              <w:t>累計</w:t>
            </w:r>
            <w:r w:rsidR="00B16327" w:rsidRPr="000F6E29">
              <w:rPr>
                <w:rFonts w:ascii="Times New Roman" w:eastAsia="標楷體" w:hAnsi="標楷體"/>
                <w:color w:val="000000"/>
              </w:rPr>
              <w:t>取得營建用不動產、在建或已完工之營建個案金額占本期末總資產百分比</w:t>
            </w:r>
            <w:r w:rsidR="00B16327" w:rsidRPr="000F6E29">
              <w:rPr>
                <w:rFonts w:ascii="Times New Roman" w:eastAsia="標楷體" w:hAnsi="Times New Roman"/>
                <w:color w:val="000000"/>
              </w:rPr>
              <w:t>(</w:t>
            </w:r>
            <w:r w:rsidR="00B16327" w:rsidRPr="000F6E29">
              <w:rPr>
                <w:rFonts w:ascii="Times New Roman" w:eastAsia="標楷體" w:hAnsi="標楷體"/>
                <w:color w:val="000000"/>
              </w:rPr>
              <w:t>％</w:t>
            </w:r>
            <w:r w:rsidR="00B16327" w:rsidRPr="000F6E29">
              <w:rPr>
                <w:rFonts w:ascii="Times New Roman" w:eastAsia="標楷體" w:hAnsi="Times New Roman"/>
                <w:color w:val="000000"/>
              </w:rPr>
              <w:t>)</w:t>
            </w:r>
            <w:r w:rsidR="000A5E96" w:rsidRPr="000F6E29">
              <w:rPr>
                <w:rFonts w:ascii="Times New Roman" w:eastAsia="標楷體" w:hAnsi="Times New Roman"/>
                <w:color w:val="000000"/>
              </w:rPr>
              <w:t xml:space="preserve"> (</w:t>
            </w:r>
            <w:r w:rsidR="00572D5D" w:rsidRPr="000F6E29">
              <w:rPr>
                <w:rFonts w:ascii="Times New Roman" w:eastAsia="標楷體" w:hAnsi="Times New Roman" w:hint="eastAsia"/>
                <w:color w:val="000000"/>
              </w:rPr>
              <w:t>I</w:t>
            </w:r>
            <w:r w:rsidR="000A5E96" w:rsidRPr="000F6E29">
              <w:rPr>
                <w:rFonts w:ascii="Times New Roman" w:eastAsia="標楷體" w:hAnsi="Times New Roman"/>
                <w:color w:val="000000"/>
              </w:rPr>
              <w:t>)=(</w:t>
            </w:r>
            <w:r w:rsidR="00572D5D" w:rsidRPr="000F6E29">
              <w:rPr>
                <w:rFonts w:ascii="Times New Roman" w:eastAsia="標楷體" w:hAnsi="Times New Roman" w:hint="eastAsia"/>
                <w:color w:val="000000"/>
              </w:rPr>
              <w:t>H</w:t>
            </w:r>
            <w:r w:rsidR="000A5E96" w:rsidRPr="000F6E29">
              <w:rPr>
                <w:rFonts w:ascii="Times New Roman" w:eastAsia="標楷體" w:hAnsi="Times New Roman"/>
                <w:color w:val="000000"/>
              </w:rPr>
              <w:t>)/(</w:t>
            </w:r>
            <w:r w:rsidR="00572D5D" w:rsidRPr="000F6E29">
              <w:rPr>
                <w:rFonts w:ascii="Times New Roman" w:eastAsia="標楷體" w:hAnsi="Times New Roman" w:hint="eastAsia"/>
                <w:color w:val="000000"/>
              </w:rPr>
              <w:t>G</w:t>
            </w:r>
            <w:r w:rsidR="000A5E96" w:rsidRPr="000F6E29">
              <w:rPr>
                <w:rFonts w:ascii="Times New Roman" w:eastAsia="標楷體" w:hAnsi="Times New Roman"/>
                <w:color w:val="000000"/>
              </w:rPr>
              <w:t>)</w:t>
            </w:r>
          </w:p>
        </w:tc>
        <w:tc>
          <w:tcPr>
            <w:tcW w:w="2693" w:type="dxa"/>
          </w:tcPr>
          <w:p w14:paraId="49EBC605" w14:textId="77777777" w:rsidR="00B16327" w:rsidRPr="000F6E29" w:rsidRDefault="00B16327" w:rsidP="00572D5D">
            <w:pPr>
              <w:jc w:val="both"/>
              <w:rPr>
                <w:rFonts w:ascii="Times New Roman" w:eastAsia="標楷體" w:hAnsi="Times New Roman"/>
                <w:color w:val="000000"/>
              </w:rPr>
            </w:pPr>
            <w:r w:rsidRPr="000F6E29">
              <w:rPr>
                <w:rFonts w:ascii="Times New Roman" w:eastAsia="標楷體" w:hAnsi="標楷體"/>
                <w:color w:val="000000"/>
              </w:rPr>
              <w:t>本年</w:t>
            </w:r>
            <w:r w:rsidR="00137605" w:rsidRPr="000F6E29">
              <w:rPr>
                <w:rFonts w:ascii="Times New Roman" w:eastAsia="標楷體" w:hAnsi="標楷體"/>
                <w:color w:val="000000"/>
              </w:rPr>
              <w:t>累計</w:t>
            </w:r>
            <w:r w:rsidRPr="000F6E29">
              <w:rPr>
                <w:rFonts w:ascii="Times New Roman" w:eastAsia="標楷體" w:hAnsi="標楷體"/>
                <w:color w:val="000000"/>
              </w:rPr>
              <w:t>取得非原經營業務之不動產、廠房及設備</w:t>
            </w:r>
            <w:r w:rsidR="00AC7D9D" w:rsidRPr="000F6E29">
              <w:rPr>
                <w:rFonts w:ascii="Times New Roman" w:eastAsia="標楷體" w:hAnsi="標楷體" w:hint="eastAsia"/>
                <w:color w:val="000000"/>
                <w:szCs w:val="24"/>
              </w:rPr>
              <w:t>及其使用權資產</w:t>
            </w:r>
            <w:r w:rsidRPr="000F6E29">
              <w:rPr>
                <w:rFonts w:ascii="Times New Roman" w:eastAsia="標楷體" w:hAnsi="標楷體"/>
                <w:color w:val="000000"/>
              </w:rPr>
              <w:t>金額（</w:t>
            </w:r>
            <w:r w:rsidR="007F446B" w:rsidRPr="000F6E29">
              <w:rPr>
                <w:rFonts w:ascii="Times New Roman" w:eastAsia="標楷體" w:hAnsi="標楷體"/>
                <w:color w:val="000000"/>
              </w:rPr>
              <w:t>千</w:t>
            </w:r>
            <w:r w:rsidRPr="000F6E29">
              <w:rPr>
                <w:rFonts w:ascii="Times New Roman" w:eastAsia="標楷體" w:hAnsi="標楷體"/>
                <w:color w:val="000000"/>
              </w:rPr>
              <w:t>元）</w:t>
            </w:r>
            <w:r w:rsidR="000A5E96" w:rsidRPr="000F6E29">
              <w:rPr>
                <w:rFonts w:ascii="Times New Roman" w:eastAsia="標楷體" w:hAnsi="Times New Roman"/>
                <w:color w:val="000000"/>
              </w:rPr>
              <w:t>(</w:t>
            </w:r>
            <w:r w:rsidR="00572D5D" w:rsidRPr="000F6E29">
              <w:rPr>
                <w:rFonts w:ascii="Times New Roman" w:eastAsia="標楷體" w:hAnsi="Times New Roman" w:hint="eastAsia"/>
                <w:color w:val="000000"/>
              </w:rPr>
              <w:t>J</w:t>
            </w:r>
            <w:r w:rsidR="000A5E96" w:rsidRPr="000F6E29">
              <w:rPr>
                <w:rFonts w:ascii="Times New Roman" w:eastAsia="標楷體" w:hAnsi="Times New Roman"/>
                <w:color w:val="000000"/>
              </w:rPr>
              <w:t>)</w:t>
            </w:r>
          </w:p>
        </w:tc>
        <w:tc>
          <w:tcPr>
            <w:tcW w:w="3156" w:type="dxa"/>
          </w:tcPr>
          <w:p w14:paraId="751890A5" w14:textId="77777777" w:rsidR="00B16327" w:rsidRPr="000F6E29" w:rsidRDefault="00B16327" w:rsidP="00572D5D">
            <w:pPr>
              <w:jc w:val="both"/>
              <w:rPr>
                <w:rFonts w:ascii="Times New Roman" w:eastAsia="標楷體" w:hAnsi="Times New Roman"/>
                <w:color w:val="000000"/>
              </w:rPr>
            </w:pPr>
            <w:r w:rsidRPr="000F6E29">
              <w:rPr>
                <w:rFonts w:ascii="Times New Roman" w:eastAsia="標楷體" w:hAnsi="標楷體"/>
                <w:color w:val="000000"/>
              </w:rPr>
              <w:t>本年累計取得非原經營業務之不動產、廠房及設備</w:t>
            </w:r>
            <w:r w:rsidR="00AC7D9D" w:rsidRPr="000F6E29">
              <w:rPr>
                <w:rFonts w:ascii="Times New Roman" w:eastAsia="標楷體" w:hAnsi="標楷體" w:hint="eastAsia"/>
                <w:color w:val="000000"/>
                <w:szCs w:val="24"/>
              </w:rPr>
              <w:t>及其使用權資產</w:t>
            </w:r>
            <w:r w:rsidRPr="000F6E29">
              <w:rPr>
                <w:rFonts w:ascii="Times New Roman" w:eastAsia="標楷體" w:hAnsi="標楷體"/>
                <w:color w:val="000000"/>
              </w:rPr>
              <w:t>金額占本期末總資產百分比</w:t>
            </w:r>
            <w:r w:rsidRPr="000F6E29">
              <w:rPr>
                <w:rFonts w:ascii="Times New Roman" w:eastAsia="標楷體" w:hAnsi="Times New Roman"/>
                <w:color w:val="000000"/>
              </w:rPr>
              <w:t>(</w:t>
            </w:r>
            <w:r w:rsidRPr="000F6E29">
              <w:rPr>
                <w:rFonts w:ascii="Times New Roman" w:eastAsia="標楷體" w:hAnsi="標楷體"/>
                <w:color w:val="000000"/>
              </w:rPr>
              <w:t>％</w:t>
            </w:r>
            <w:r w:rsidRPr="000F6E29">
              <w:rPr>
                <w:rFonts w:ascii="Times New Roman" w:eastAsia="標楷體" w:hAnsi="Times New Roman"/>
                <w:color w:val="000000"/>
              </w:rPr>
              <w:t>)</w:t>
            </w:r>
            <w:r w:rsidR="000A5E96" w:rsidRPr="000F6E29">
              <w:rPr>
                <w:rFonts w:ascii="Times New Roman" w:eastAsia="標楷體" w:hAnsi="Times New Roman"/>
                <w:color w:val="000000"/>
              </w:rPr>
              <w:t xml:space="preserve"> (</w:t>
            </w:r>
            <w:r w:rsidR="00572D5D" w:rsidRPr="000F6E29">
              <w:rPr>
                <w:rFonts w:ascii="Times New Roman" w:eastAsia="標楷體" w:hAnsi="Times New Roman" w:hint="eastAsia"/>
                <w:color w:val="000000"/>
              </w:rPr>
              <w:t>K</w:t>
            </w:r>
            <w:r w:rsidR="000A5E96" w:rsidRPr="000F6E29">
              <w:rPr>
                <w:rFonts w:ascii="Times New Roman" w:eastAsia="標楷體" w:hAnsi="Times New Roman"/>
                <w:color w:val="000000"/>
              </w:rPr>
              <w:t>)=(</w:t>
            </w:r>
            <w:r w:rsidR="00572D5D" w:rsidRPr="000F6E29">
              <w:rPr>
                <w:rFonts w:ascii="Times New Roman" w:eastAsia="標楷體" w:hAnsi="Times New Roman" w:hint="eastAsia"/>
                <w:color w:val="000000"/>
              </w:rPr>
              <w:t>J</w:t>
            </w:r>
            <w:r w:rsidR="000A5E96" w:rsidRPr="000F6E29">
              <w:rPr>
                <w:rFonts w:ascii="Times New Roman" w:eastAsia="標楷體" w:hAnsi="Times New Roman"/>
                <w:color w:val="000000"/>
              </w:rPr>
              <w:t>)/(</w:t>
            </w:r>
            <w:r w:rsidR="00572D5D" w:rsidRPr="000F6E29">
              <w:rPr>
                <w:rFonts w:ascii="Times New Roman" w:eastAsia="標楷體" w:hAnsi="Times New Roman" w:hint="eastAsia"/>
                <w:color w:val="000000"/>
              </w:rPr>
              <w:t>G</w:t>
            </w:r>
            <w:r w:rsidR="000A5E96" w:rsidRPr="000F6E29">
              <w:rPr>
                <w:rFonts w:ascii="Times New Roman" w:eastAsia="標楷體" w:hAnsi="Times New Roman"/>
                <w:color w:val="000000"/>
              </w:rPr>
              <w:t>)</w:t>
            </w:r>
          </w:p>
        </w:tc>
      </w:tr>
      <w:tr w:rsidR="00B973AA" w:rsidRPr="000F6E29" w14:paraId="02F5BAC7" w14:textId="77777777" w:rsidTr="00A56A7B">
        <w:tc>
          <w:tcPr>
            <w:tcW w:w="2563" w:type="dxa"/>
          </w:tcPr>
          <w:p w14:paraId="1197BAD0" w14:textId="77777777" w:rsidR="00B16327" w:rsidRPr="000F6E29" w:rsidRDefault="00B16327" w:rsidP="00B06274">
            <w:pPr>
              <w:rPr>
                <w:rFonts w:ascii="Times New Roman" w:eastAsia="標楷體" w:hAnsi="Times New Roman"/>
                <w:color w:val="000000"/>
              </w:rPr>
            </w:pPr>
          </w:p>
        </w:tc>
        <w:tc>
          <w:tcPr>
            <w:tcW w:w="2976" w:type="dxa"/>
          </w:tcPr>
          <w:p w14:paraId="04E679F5" w14:textId="77777777" w:rsidR="00B16327" w:rsidRPr="000F6E29" w:rsidRDefault="00B16327" w:rsidP="00D73E2E">
            <w:pPr>
              <w:rPr>
                <w:rFonts w:ascii="Times New Roman" w:eastAsia="標楷體" w:hAnsi="Times New Roman"/>
                <w:color w:val="000000"/>
              </w:rPr>
            </w:pPr>
          </w:p>
        </w:tc>
        <w:tc>
          <w:tcPr>
            <w:tcW w:w="2977" w:type="dxa"/>
          </w:tcPr>
          <w:p w14:paraId="18E16EEB" w14:textId="77777777" w:rsidR="00B16327" w:rsidRPr="000F6E29" w:rsidRDefault="00B16327" w:rsidP="00B06274">
            <w:pPr>
              <w:rPr>
                <w:rFonts w:ascii="Times New Roman" w:eastAsia="標楷體" w:hAnsi="Times New Roman"/>
                <w:color w:val="000000"/>
              </w:rPr>
            </w:pPr>
          </w:p>
        </w:tc>
        <w:tc>
          <w:tcPr>
            <w:tcW w:w="2693" w:type="dxa"/>
          </w:tcPr>
          <w:p w14:paraId="1B68E8B8" w14:textId="77777777" w:rsidR="00B16327" w:rsidRPr="000F6E29" w:rsidRDefault="00B16327" w:rsidP="00B06274">
            <w:pPr>
              <w:rPr>
                <w:rFonts w:ascii="Times New Roman" w:eastAsia="標楷體" w:hAnsi="Times New Roman"/>
                <w:color w:val="000000"/>
              </w:rPr>
            </w:pPr>
          </w:p>
        </w:tc>
        <w:tc>
          <w:tcPr>
            <w:tcW w:w="3156" w:type="dxa"/>
          </w:tcPr>
          <w:p w14:paraId="22B488ED" w14:textId="77777777" w:rsidR="00B16327" w:rsidRPr="000F6E29" w:rsidRDefault="00B16327" w:rsidP="00B06274">
            <w:pPr>
              <w:rPr>
                <w:rFonts w:ascii="Times New Roman" w:eastAsia="標楷體" w:hAnsi="Times New Roman"/>
                <w:color w:val="000000"/>
              </w:rPr>
            </w:pPr>
          </w:p>
        </w:tc>
      </w:tr>
    </w:tbl>
    <w:p w14:paraId="280B0D21" w14:textId="77777777" w:rsidR="00E711CD" w:rsidRPr="000F6E29" w:rsidRDefault="002D4917" w:rsidP="002D4917">
      <w:pPr>
        <w:rPr>
          <w:rFonts w:ascii="Times New Roman" w:eastAsia="標楷體" w:hAnsi="Times New Roman"/>
          <w:b/>
          <w:color w:val="000000"/>
          <w:szCs w:val="24"/>
        </w:rPr>
      </w:pPr>
      <w:r w:rsidRPr="000F6E29">
        <w:rPr>
          <w:rFonts w:ascii="Times New Roman" w:eastAsia="標楷體" w:hAnsi="標楷體" w:hint="eastAsia"/>
          <w:color w:val="000000"/>
          <w:szCs w:val="24"/>
        </w:rPr>
        <w:t xml:space="preserve">　</w:t>
      </w:r>
      <w:r w:rsidR="00E711CD" w:rsidRPr="000F6E29">
        <w:rPr>
          <w:rFonts w:ascii="Times New Roman" w:eastAsia="標楷體" w:hAnsi="標楷體"/>
          <w:b/>
          <w:color w:val="000000"/>
          <w:szCs w:val="24"/>
        </w:rPr>
        <w:t>註</w:t>
      </w:r>
      <w:r w:rsidR="0067424D" w:rsidRPr="000F6E29">
        <w:rPr>
          <w:rFonts w:ascii="Times New Roman" w:eastAsia="標楷體" w:hAnsi="Times New Roman" w:hint="eastAsia"/>
          <w:b/>
          <w:color w:val="000000"/>
          <w:szCs w:val="24"/>
        </w:rPr>
        <w:t>9</w:t>
      </w:r>
      <w:r w:rsidR="00E711CD" w:rsidRPr="000F6E29">
        <w:rPr>
          <w:rFonts w:ascii="Times New Roman" w:eastAsia="標楷體" w:hAnsi="標楷體"/>
          <w:b/>
          <w:color w:val="000000"/>
          <w:szCs w:val="24"/>
        </w:rPr>
        <w:t>：係指</w:t>
      </w:r>
      <w:r w:rsidR="00B15FE8" w:rsidRPr="000F6E29">
        <w:rPr>
          <w:rFonts w:ascii="Times New Roman" w:eastAsia="標楷體" w:hAnsi="標楷體"/>
          <w:b/>
          <w:color w:val="000000"/>
          <w:szCs w:val="24"/>
        </w:rPr>
        <w:t>有</w:t>
      </w:r>
      <w:r w:rsidR="00E711CD" w:rsidRPr="000F6E29">
        <w:rPr>
          <w:rFonts w:ascii="Times New Roman" w:eastAsia="標楷體" w:hAnsi="Times New Roman"/>
          <w:b/>
          <w:color w:val="000000"/>
          <w:szCs w:val="24"/>
        </w:rPr>
        <w:t>(</w:t>
      </w:r>
      <w:r w:rsidR="00572D5D" w:rsidRPr="000F6E29">
        <w:rPr>
          <w:rFonts w:ascii="Times New Roman" w:eastAsia="標楷體" w:hAnsi="Times New Roman" w:hint="eastAsia"/>
          <w:b/>
          <w:color w:val="000000"/>
          <w:szCs w:val="24"/>
        </w:rPr>
        <w:t>I</w:t>
      </w:r>
      <w:r w:rsidR="00E711CD" w:rsidRPr="000F6E29">
        <w:rPr>
          <w:rFonts w:ascii="Times New Roman" w:eastAsia="標楷體" w:hAnsi="Times New Roman"/>
          <w:b/>
          <w:color w:val="000000"/>
          <w:szCs w:val="24"/>
        </w:rPr>
        <w:t>)</w:t>
      </w:r>
      <w:r w:rsidR="00E711CD" w:rsidRPr="000F6E29">
        <w:rPr>
          <w:rFonts w:ascii="Times New Roman" w:eastAsia="標楷體" w:hAnsi="Times New Roman"/>
          <w:b/>
          <w:color w:val="000000"/>
        </w:rPr>
        <w:t xml:space="preserve"> </w:t>
      </w:r>
      <w:r w:rsidR="00E711CD" w:rsidRPr="000F6E29">
        <w:rPr>
          <w:rFonts w:ascii="標楷體" w:eastAsia="標楷體" w:hAnsi="標楷體"/>
          <w:b/>
          <w:color w:val="000000"/>
        </w:rPr>
        <w:t>≧</w:t>
      </w:r>
      <w:r w:rsidR="00E711CD" w:rsidRPr="000F6E29">
        <w:rPr>
          <w:rFonts w:ascii="Times New Roman" w:eastAsia="標楷體" w:hAnsi="Times New Roman"/>
          <w:b/>
          <w:color w:val="000000"/>
        </w:rPr>
        <w:t>30%</w:t>
      </w:r>
      <w:r w:rsidR="00E711CD" w:rsidRPr="000F6E29">
        <w:rPr>
          <w:rFonts w:ascii="Times New Roman" w:eastAsia="標楷體" w:hAnsi="標楷體"/>
          <w:b/>
          <w:color w:val="000000"/>
        </w:rPr>
        <w:t>或</w:t>
      </w:r>
      <w:r w:rsidR="00E711CD" w:rsidRPr="000F6E29">
        <w:rPr>
          <w:rFonts w:ascii="Times New Roman" w:eastAsia="標楷體" w:hAnsi="Times New Roman"/>
          <w:b/>
          <w:color w:val="000000"/>
        </w:rPr>
        <w:t>(</w:t>
      </w:r>
      <w:r w:rsidR="00572D5D" w:rsidRPr="000F6E29">
        <w:rPr>
          <w:rFonts w:ascii="Times New Roman" w:eastAsia="標楷體" w:hAnsi="Times New Roman" w:hint="eastAsia"/>
          <w:b/>
          <w:color w:val="000000"/>
        </w:rPr>
        <w:t>K</w:t>
      </w:r>
      <w:r w:rsidR="00E711CD" w:rsidRPr="000F6E29">
        <w:rPr>
          <w:rFonts w:ascii="Times New Roman" w:eastAsia="標楷體" w:hAnsi="Times New Roman"/>
          <w:b/>
          <w:color w:val="000000"/>
        </w:rPr>
        <w:t>)</w:t>
      </w:r>
      <w:r w:rsidR="00B15FE8" w:rsidRPr="000F6E29">
        <w:rPr>
          <w:rFonts w:ascii="Times New Roman" w:eastAsia="標楷體" w:hAnsi="Times New Roman"/>
          <w:b/>
          <w:color w:val="000000"/>
        </w:rPr>
        <w:t xml:space="preserve"> </w:t>
      </w:r>
      <w:r w:rsidR="00B15FE8" w:rsidRPr="000F6E29">
        <w:rPr>
          <w:rFonts w:ascii="標楷體" w:eastAsia="標楷體" w:hAnsi="標楷體"/>
          <w:b/>
          <w:color w:val="000000"/>
        </w:rPr>
        <w:t>≧</w:t>
      </w:r>
      <w:r w:rsidR="00B15FE8" w:rsidRPr="000F6E29">
        <w:rPr>
          <w:rFonts w:ascii="Times New Roman" w:eastAsia="標楷體" w:hAnsi="Times New Roman"/>
          <w:b/>
          <w:color w:val="000000"/>
        </w:rPr>
        <w:t>30%</w:t>
      </w:r>
      <w:r w:rsidR="00B15FE8" w:rsidRPr="000F6E29">
        <w:rPr>
          <w:rFonts w:ascii="Times New Roman" w:eastAsia="標楷體" w:hAnsi="標楷體"/>
          <w:b/>
          <w:color w:val="000000"/>
        </w:rPr>
        <w:t>情事之一者。</w:t>
      </w:r>
    </w:p>
    <w:p w14:paraId="61030214" w14:textId="77777777" w:rsidR="0067424D" w:rsidRPr="000F6E29" w:rsidRDefault="0067424D" w:rsidP="00D82319">
      <w:pPr>
        <w:jc w:val="both"/>
        <w:rPr>
          <w:rFonts w:ascii="Times New Roman" w:eastAsia="標楷體" w:hAnsi="標楷體"/>
          <w:color w:val="000000"/>
          <w:szCs w:val="24"/>
        </w:rPr>
      </w:pPr>
    </w:p>
    <w:p w14:paraId="4B7395F4" w14:textId="2870F48F" w:rsidR="000A5389" w:rsidRPr="000F6E29" w:rsidRDefault="005662DA" w:rsidP="000A5389">
      <w:pPr>
        <w:numPr>
          <w:ilvl w:val="0"/>
          <w:numId w:val="6"/>
        </w:numPr>
        <w:spacing w:line="400" w:lineRule="exact"/>
        <w:jc w:val="both"/>
        <w:rPr>
          <w:rFonts w:ascii="Times New Roman" w:eastAsia="標楷體" w:hAnsi="標楷體"/>
          <w:b/>
          <w:color w:val="000000"/>
          <w:sz w:val="28"/>
          <w:szCs w:val="28"/>
        </w:rPr>
      </w:pPr>
      <w:r w:rsidRPr="000F6E29">
        <w:rPr>
          <w:rFonts w:ascii="Times New Roman" w:eastAsia="標楷體" w:hAnsi="標楷體" w:hint="eastAsia"/>
          <w:b/>
          <w:color w:val="000000"/>
          <w:sz w:val="28"/>
          <w:szCs w:val="28"/>
        </w:rPr>
        <w:t>有證交所</w:t>
      </w:r>
      <w:r w:rsidR="00556E9D" w:rsidRPr="000F6E29">
        <w:rPr>
          <w:rFonts w:ascii="標楷體" w:eastAsia="標楷體" w:hAnsi="標楷體" w:hint="eastAsia"/>
          <w:b/>
          <w:color w:val="000000"/>
          <w:sz w:val="28"/>
          <w:szCs w:val="28"/>
        </w:rPr>
        <w:t>「</w:t>
      </w:r>
      <w:r w:rsidR="00C05A67" w:rsidRPr="006E321A">
        <w:rPr>
          <w:rFonts w:ascii="Times New Roman" w:eastAsia="標楷體" w:hAnsi="標楷體"/>
          <w:b/>
          <w:color w:val="000000"/>
          <w:sz w:val="28"/>
          <w:szCs w:val="28"/>
        </w:rPr>
        <w:t>上市公司經營權異動及營業範圍重大變更</w:t>
      </w:r>
      <w:r w:rsidR="00556E9D" w:rsidRPr="000F6E29">
        <w:rPr>
          <w:rFonts w:ascii="Times New Roman" w:eastAsia="標楷體" w:hAnsi="標楷體"/>
          <w:b/>
          <w:color w:val="000000"/>
          <w:sz w:val="28"/>
          <w:szCs w:val="28"/>
        </w:rPr>
        <w:t>認定標準</w:t>
      </w:r>
      <w:r w:rsidR="000A5389" w:rsidRPr="000F6E29">
        <w:rPr>
          <w:rFonts w:ascii="Times New Roman" w:eastAsia="標楷體" w:hAnsi="標楷體" w:hint="eastAsia"/>
          <w:b/>
          <w:color w:val="000000"/>
          <w:sz w:val="28"/>
          <w:szCs w:val="28"/>
        </w:rPr>
        <w:t>」第三條</w:t>
      </w:r>
      <w:r w:rsidR="000A5389" w:rsidRPr="000F6E29">
        <w:rPr>
          <w:rFonts w:ascii="標楷體" w:eastAsia="標楷體" w:hAnsi="標楷體" w:hint="eastAsia"/>
          <w:b/>
          <w:color w:val="000000"/>
          <w:sz w:val="28"/>
          <w:szCs w:val="28"/>
        </w:rPr>
        <w:t>第一</w:t>
      </w:r>
      <w:r w:rsidR="00556E9D" w:rsidRPr="000F6E29">
        <w:rPr>
          <w:rFonts w:ascii="標楷體" w:eastAsia="標楷體" w:hAnsi="標楷體" w:hint="eastAsia"/>
          <w:b/>
          <w:color w:val="000000"/>
          <w:sz w:val="28"/>
          <w:szCs w:val="28"/>
        </w:rPr>
        <w:t>項</w:t>
      </w:r>
      <w:r w:rsidR="005F4971" w:rsidRPr="000F6E29">
        <w:rPr>
          <w:rFonts w:ascii="標楷體" w:eastAsia="標楷體" w:hAnsi="標楷體" w:hint="eastAsia"/>
          <w:b/>
          <w:color w:val="000000"/>
          <w:sz w:val="28"/>
          <w:szCs w:val="28"/>
        </w:rPr>
        <w:t>所述</w:t>
      </w:r>
      <w:r w:rsidR="00556E9D" w:rsidRPr="000F6E29">
        <w:rPr>
          <w:rFonts w:ascii="標楷體" w:eastAsia="標楷體" w:hAnsi="標楷體" w:hint="eastAsia"/>
          <w:b/>
          <w:color w:val="000000"/>
          <w:sz w:val="28"/>
          <w:szCs w:val="28"/>
        </w:rPr>
        <w:t>營業範圍重大變更之情事</w:t>
      </w:r>
      <w:r w:rsidR="008A352F" w:rsidRPr="000F6E29">
        <w:rPr>
          <w:rFonts w:ascii="標楷體" w:eastAsia="標楷體" w:hAnsi="標楷體" w:hint="eastAsia"/>
          <w:b/>
          <w:color w:val="000000"/>
          <w:sz w:val="28"/>
          <w:szCs w:val="28"/>
        </w:rPr>
        <w:t>(</w:t>
      </w:r>
      <w:r w:rsidR="0067424D" w:rsidRPr="000F6E29">
        <w:rPr>
          <w:rFonts w:ascii="標楷體" w:eastAsia="標楷體" w:hAnsi="標楷體" w:hint="eastAsia"/>
          <w:b/>
          <w:color w:val="000000"/>
          <w:sz w:val="28"/>
          <w:szCs w:val="28"/>
        </w:rPr>
        <w:t>有一(ㄧ)、(二)、二、三</w:t>
      </w:r>
      <w:r w:rsidR="008A352F" w:rsidRPr="000F6E29">
        <w:rPr>
          <w:rFonts w:ascii="標楷體" w:eastAsia="標楷體" w:hAnsi="標楷體" w:hint="eastAsia"/>
          <w:b/>
          <w:color w:val="000000"/>
          <w:sz w:val="28"/>
          <w:szCs w:val="28"/>
        </w:rPr>
        <w:t>指標</w:t>
      </w:r>
      <w:r w:rsidR="00C32E53" w:rsidRPr="000F6E29">
        <w:rPr>
          <w:rFonts w:ascii="標楷體" w:eastAsia="標楷體" w:hAnsi="標楷體" w:hint="eastAsia"/>
          <w:b/>
          <w:color w:val="000000"/>
          <w:sz w:val="28"/>
          <w:szCs w:val="28"/>
        </w:rPr>
        <w:t>之</w:t>
      </w:r>
      <w:r w:rsidR="008A352F" w:rsidRPr="000F6E29">
        <w:rPr>
          <w:rFonts w:ascii="標楷體" w:eastAsia="標楷體" w:hAnsi="標楷體" w:hint="eastAsia"/>
          <w:b/>
          <w:color w:val="000000"/>
          <w:sz w:val="28"/>
          <w:szCs w:val="28"/>
        </w:rPr>
        <w:t>一為「是」者)</w:t>
      </w:r>
      <w:r w:rsidR="00556E9D" w:rsidRPr="000F6E29">
        <w:rPr>
          <w:rFonts w:ascii="標楷體" w:eastAsia="標楷體" w:hAnsi="標楷體" w:hint="eastAsia"/>
          <w:b/>
          <w:color w:val="000000"/>
          <w:sz w:val="28"/>
          <w:szCs w:val="28"/>
        </w:rPr>
        <w:t>：</w:t>
      </w:r>
      <w:r w:rsidR="005F4971" w:rsidRPr="000F6E29">
        <w:rPr>
          <w:rFonts w:ascii="標楷體" w:eastAsia="標楷體" w:hAnsi="標楷體" w:hint="eastAsia"/>
          <w:b/>
          <w:color w:val="000000"/>
          <w:sz w:val="28"/>
          <w:szCs w:val="28"/>
        </w:rPr>
        <w:t>□</w:t>
      </w:r>
      <w:r w:rsidR="005F4971" w:rsidRPr="000F6E29">
        <w:rPr>
          <w:rFonts w:ascii="標楷體" w:eastAsia="標楷體" w:hAnsi="標楷體"/>
          <w:b/>
          <w:color w:val="000000"/>
          <w:sz w:val="28"/>
          <w:szCs w:val="28"/>
        </w:rPr>
        <w:t xml:space="preserve"> 是 </w:t>
      </w:r>
      <w:r w:rsidR="005F4971" w:rsidRPr="000F6E29">
        <w:rPr>
          <w:rFonts w:ascii="標楷體" w:eastAsia="標楷體" w:hAnsi="標楷體" w:hint="eastAsia"/>
          <w:b/>
          <w:color w:val="000000"/>
          <w:sz w:val="28"/>
          <w:szCs w:val="28"/>
        </w:rPr>
        <w:t>□</w:t>
      </w:r>
      <w:r w:rsidR="005F4971" w:rsidRPr="000F6E29">
        <w:rPr>
          <w:rFonts w:ascii="標楷體" w:eastAsia="標楷體" w:hAnsi="標楷體"/>
          <w:b/>
          <w:color w:val="000000"/>
          <w:sz w:val="28"/>
          <w:szCs w:val="28"/>
        </w:rPr>
        <w:t>否</w:t>
      </w:r>
    </w:p>
    <w:p w14:paraId="2C4C7F91" w14:textId="77777777" w:rsidR="005662DA" w:rsidRPr="00DC415C" w:rsidRDefault="000A5389" w:rsidP="000A5389">
      <w:pPr>
        <w:numPr>
          <w:ilvl w:val="0"/>
          <w:numId w:val="6"/>
        </w:numPr>
        <w:spacing w:line="400" w:lineRule="exact"/>
        <w:jc w:val="both"/>
        <w:rPr>
          <w:rFonts w:ascii="Times New Roman" w:eastAsia="標楷體" w:hAnsi="標楷體"/>
          <w:b/>
          <w:sz w:val="28"/>
          <w:szCs w:val="28"/>
          <w:u w:val="single"/>
        </w:rPr>
      </w:pPr>
      <w:r w:rsidRPr="00DC415C">
        <w:rPr>
          <w:rFonts w:ascii="Times New Roman" w:eastAsia="標楷體" w:hAnsi="標楷體" w:hint="eastAsia"/>
          <w:b/>
          <w:sz w:val="28"/>
          <w:szCs w:val="28"/>
        </w:rPr>
        <w:t>公司是否已充分知悉有營業範圍重大變更之情事，如涉有證交所「</w:t>
      </w:r>
      <w:r w:rsidRPr="00DC415C">
        <w:rPr>
          <w:rFonts w:ascii="Times New Roman" w:eastAsia="標楷體" w:hAnsi="標楷體"/>
          <w:b/>
          <w:sz w:val="28"/>
          <w:szCs w:val="28"/>
        </w:rPr>
        <w:t>營業細則第五十條第一項第十四款及第五十條之三第一項第十一款</w:t>
      </w:r>
      <w:r w:rsidRPr="00DC415C">
        <w:rPr>
          <w:rFonts w:ascii="Times New Roman" w:eastAsia="標楷體" w:hAnsi="標楷體" w:hint="eastAsia"/>
          <w:b/>
          <w:sz w:val="28"/>
          <w:szCs w:val="28"/>
        </w:rPr>
        <w:t>」規定，證交所將依規定予以停止交易：□</w:t>
      </w:r>
      <w:r w:rsidRPr="00DC415C">
        <w:rPr>
          <w:rFonts w:ascii="Times New Roman" w:eastAsia="標楷體" w:hAnsi="標楷體" w:hint="eastAsia"/>
          <w:b/>
          <w:sz w:val="28"/>
          <w:szCs w:val="28"/>
        </w:rPr>
        <w:t xml:space="preserve"> </w:t>
      </w:r>
      <w:r w:rsidR="009C61BB" w:rsidRPr="00F931A5">
        <w:rPr>
          <w:rFonts w:ascii="Times New Roman" w:eastAsia="標楷體" w:hAnsi="標楷體" w:hint="eastAsia"/>
          <w:b/>
          <w:sz w:val="28"/>
          <w:szCs w:val="28"/>
        </w:rPr>
        <w:t>已充分知悉</w:t>
      </w:r>
      <w:r w:rsidR="009C61BB" w:rsidRPr="00F931A5">
        <w:rPr>
          <w:rFonts w:ascii="標楷體" w:eastAsia="標楷體" w:hAnsi="標楷體" w:hint="eastAsia"/>
          <w:b/>
          <w:sz w:val="28"/>
          <w:szCs w:val="28"/>
        </w:rPr>
        <w:t>相關規範（所有公司均應填列)</w:t>
      </w:r>
    </w:p>
    <w:p w14:paraId="0DC6B3EC" w14:textId="57D6D488" w:rsidR="0067424D" w:rsidRPr="00DC415C" w:rsidRDefault="0067424D" w:rsidP="0067424D">
      <w:pPr>
        <w:numPr>
          <w:ilvl w:val="0"/>
          <w:numId w:val="5"/>
        </w:numPr>
        <w:spacing w:line="400" w:lineRule="exact"/>
        <w:jc w:val="both"/>
        <w:rPr>
          <w:rFonts w:ascii="Times New Roman" w:eastAsia="標楷體" w:hAnsi="標楷體"/>
          <w:b/>
          <w:color w:val="FF0000"/>
          <w:sz w:val="28"/>
          <w:szCs w:val="28"/>
        </w:rPr>
      </w:pPr>
      <w:r w:rsidRPr="00DC415C">
        <w:rPr>
          <w:rFonts w:ascii="標楷體" w:eastAsia="標楷體" w:hAnsi="標楷體" w:hint="eastAsia"/>
          <w:b/>
          <w:sz w:val="28"/>
          <w:szCs w:val="28"/>
        </w:rPr>
        <w:t>有證交所「上市公司編製與申報</w:t>
      </w:r>
      <w:r w:rsidR="004245C6" w:rsidRPr="00DC415C">
        <w:rPr>
          <w:rFonts w:ascii="標楷體" w:eastAsia="標楷體" w:hAnsi="標楷體" w:hint="eastAsia"/>
          <w:b/>
          <w:sz w:val="28"/>
          <w:szCs w:val="28"/>
        </w:rPr>
        <w:t>永續</w:t>
      </w:r>
      <w:r w:rsidRPr="00DC415C">
        <w:rPr>
          <w:rFonts w:ascii="標楷體" w:eastAsia="標楷體" w:hAnsi="標楷體" w:hint="eastAsia"/>
          <w:b/>
          <w:sz w:val="28"/>
          <w:szCs w:val="28"/>
        </w:rPr>
        <w:t>報告書作業辦法」</w:t>
      </w:r>
      <w:r w:rsidRPr="00DC415C">
        <w:rPr>
          <w:rFonts w:ascii="標楷體" w:eastAsia="標楷體" w:hAnsi="標楷體" w:hint="eastAsia"/>
          <w:b/>
          <w:color w:val="FF0000"/>
          <w:sz w:val="28"/>
          <w:szCs w:val="28"/>
        </w:rPr>
        <w:t>第</w:t>
      </w:r>
      <w:r w:rsidR="00DC415C" w:rsidRPr="00DC415C">
        <w:rPr>
          <w:rFonts w:ascii="標楷體" w:eastAsia="標楷體" w:hAnsi="標楷體" w:hint="eastAsia"/>
          <w:b/>
          <w:color w:val="FF0000"/>
          <w:sz w:val="28"/>
          <w:szCs w:val="28"/>
        </w:rPr>
        <w:t>四</w:t>
      </w:r>
      <w:r w:rsidRPr="00DC415C">
        <w:rPr>
          <w:rFonts w:ascii="標楷體" w:eastAsia="標楷體" w:hAnsi="標楷體" w:hint="eastAsia"/>
          <w:b/>
          <w:color w:val="FF0000"/>
          <w:sz w:val="28"/>
          <w:szCs w:val="28"/>
        </w:rPr>
        <w:t>條第一項第二款</w:t>
      </w:r>
      <w:r w:rsidR="00DC415C" w:rsidRPr="00DC415C">
        <w:rPr>
          <w:rFonts w:ascii="標楷體" w:eastAsia="標楷體" w:hAnsi="標楷體" w:hint="eastAsia"/>
          <w:b/>
          <w:color w:val="FF0000"/>
          <w:sz w:val="28"/>
          <w:szCs w:val="28"/>
        </w:rPr>
        <w:t>及第二項</w:t>
      </w:r>
      <w:r w:rsidRPr="00DC415C">
        <w:rPr>
          <w:rFonts w:ascii="標楷體" w:eastAsia="標楷體" w:hAnsi="標楷體" w:hint="eastAsia"/>
          <w:b/>
          <w:color w:val="FF0000"/>
          <w:sz w:val="28"/>
          <w:szCs w:val="28"/>
        </w:rPr>
        <w:t>規定，</w:t>
      </w:r>
      <w:r w:rsidR="00DC415C" w:rsidRPr="00DC415C">
        <w:rPr>
          <w:rFonts w:ascii="標楷體" w:eastAsia="標楷體" w:hAnsi="標楷體" w:hint="eastAsia"/>
          <w:b/>
          <w:color w:val="FF0000"/>
          <w:sz w:val="28"/>
          <w:szCs w:val="28"/>
        </w:rPr>
        <w:t>應於</w:t>
      </w:r>
      <w:r w:rsidR="004245C6" w:rsidRPr="00DC415C">
        <w:rPr>
          <w:rFonts w:ascii="標楷體" w:eastAsia="標楷體" w:hAnsi="標楷體" w:hint="eastAsia"/>
          <w:b/>
          <w:color w:val="FF0000"/>
          <w:sz w:val="28"/>
          <w:szCs w:val="28"/>
        </w:rPr>
        <w:t>永續</w:t>
      </w:r>
      <w:r w:rsidRPr="00DC415C">
        <w:rPr>
          <w:rFonts w:ascii="標楷體" w:eastAsia="標楷體" w:hAnsi="標楷體" w:hint="eastAsia"/>
          <w:b/>
          <w:color w:val="FF0000"/>
          <w:sz w:val="28"/>
          <w:szCs w:val="28"/>
        </w:rPr>
        <w:t>報告書</w:t>
      </w:r>
      <w:r w:rsidR="00DC415C" w:rsidRPr="00DC415C">
        <w:rPr>
          <w:rFonts w:ascii="標楷體" w:eastAsia="標楷體" w:hAnsi="標楷體" w:hint="eastAsia"/>
          <w:b/>
          <w:color w:val="FF0000"/>
          <w:sz w:val="28"/>
          <w:szCs w:val="28"/>
        </w:rPr>
        <w:t>內</w:t>
      </w:r>
      <w:r w:rsidR="005F0098">
        <w:rPr>
          <w:rFonts w:ascii="標楷體" w:eastAsia="標楷體" w:hAnsi="標楷體" w:hint="eastAsia"/>
          <w:b/>
          <w:color w:val="FF0000"/>
          <w:sz w:val="28"/>
          <w:szCs w:val="28"/>
        </w:rPr>
        <w:t>加強</w:t>
      </w:r>
      <w:r w:rsidR="00DC415C" w:rsidRPr="00DC415C">
        <w:rPr>
          <w:rFonts w:ascii="標楷體" w:eastAsia="標楷體" w:hAnsi="標楷體" w:hint="eastAsia"/>
          <w:b/>
          <w:color w:val="FF0000"/>
          <w:sz w:val="28"/>
          <w:szCs w:val="28"/>
        </w:rPr>
        <w:t>揭露</w:t>
      </w:r>
      <w:r w:rsidR="005F0098">
        <w:rPr>
          <w:rFonts w:ascii="標楷體" w:eastAsia="標楷體" w:hAnsi="標楷體" w:hint="eastAsia"/>
          <w:b/>
          <w:color w:val="FF0000"/>
          <w:sz w:val="28"/>
          <w:szCs w:val="28"/>
        </w:rPr>
        <w:t>依</w:t>
      </w:r>
      <w:r w:rsidR="00DC415C" w:rsidRPr="00DC415C">
        <w:rPr>
          <w:rFonts w:ascii="標楷體" w:eastAsia="標楷體" w:hAnsi="標楷體" w:hint="eastAsia"/>
          <w:b/>
          <w:color w:val="FF0000"/>
          <w:sz w:val="28"/>
          <w:szCs w:val="28"/>
        </w:rPr>
        <w:t>前開作業辦法附表一之一訂定之永續指標，並取</w:t>
      </w:r>
      <w:r w:rsidR="005F0098">
        <w:rPr>
          <w:rFonts w:ascii="標楷體" w:eastAsia="標楷體" w:hAnsi="標楷體" w:hint="eastAsia"/>
          <w:b/>
          <w:color w:val="FF0000"/>
          <w:sz w:val="28"/>
          <w:szCs w:val="28"/>
        </w:rPr>
        <w:t>具</w:t>
      </w:r>
      <w:r w:rsidR="00DC415C" w:rsidRPr="00DC415C">
        <w:rPr>
          <w:rFonts w:ascii="標楷體" w:eastAsia="標楷體" w:hAnsi="標楷體" w:hint="eastAsia"/>
          <w:b/>
          <w:color w:val="FF0000"/>
          <w:sz w:val="28"/>
          <w:szCs w:val="28"/>
        </w:rPr>
        <w:t>會計師確信報告</w:t>
      </w:r>
      <w:r w:rsidRPr="00DC415C">
        <w:rPr>
          <w:rFonts w:ascii="標楷體" w:eastAsia="標楷體" w:hAnsi="標楷體" w:hint="eastAsia"/>
          <w:b/>
          <w:color w:val="FF0000"/>
          <w:sz w:val="28"/>
          <w:szCs w:val="28"/>
        </w:rPr>
        <w:t>之情事(一(三)指標為「是」者)：□</w:t>
      </w:r>
      <w:r w:rsidRPr="00DC415C">
        <w:rPr>
          <w:rFonts w:ascii="標楷體" w:eastAsia="標楷體" w:hAnsi="標楷體"/>
          <w:b/>
          <w:color w:val="FF0000"/>
          <w:sz w:val="28"/>
          <w:szCs w:val="28"/>
        </w:rPr>
        <w:t xml:space="preserve"> 是 </w:t>
      </w:r>
      <w:r w:rsidRPr="00DC415C">
        <w:rPr>
          <w:rFonts w:ascii="標楷體" w:eastAsia="標楷體" w:hAnsi="標楷體" w:hint="eastAsia"/>
          <w:b/>
          <w:color w:val="FF0000"/>
          <w:sz w:val="28"/>
          <w:szCs w:val="28"/>
        </w:rPr>
        <w:t>□</w:t>
      </w:r>
      <w:r w:rsidRPr="00DC415C">
        <w:rPr>
          <w:rFonts w:ascii="標楷體" w:eastAsia="標楷體" w:hAnsi="標楷體"/>
          <w:b/>
          <w:color w:val="FF0000"/>
          <w:sz w:val="28"/>
          <w:szCs w:val="28"/>
        </w:rPr>
        <w:t>否</w:t>
      </w:r>
      <w:r w:rsidRPr="00DC415C">
        <w:rPr>
          <w:rFonts w:ascii="標楷體" w:eastAsia="標楷體" w:hAnsi="標楷體" w:hint="eastAsia"/>
          <w:b/>
          <w:color w:val="FF0000"/>
          <w:sz w:val="28"/>
          <w:szCs w:val="28"/>
        </w:rPr>
        <w:t>(年度報表適用)</w:t>
      </w:r>
    </w:p>
    <w:p w14:paraId="1AF11AD6" w14:textId="77777777" w:rsidR="005662DA" w:rsidRPr="000F6E29" w:rsidRDefault="005662DA" w:rsidP="00D82319">
      <w:pPr>
        <w:jc w:val="both"/>
        <w:rPr>
          <w:rFonts w:ascii="Times New Roman" w:eastAsia="標楷體" w:hAnsi="標楷體"/>
          <w:color w:val="000000"/>
          <w:szCs w:val="24"/>
        </w:rPr>
      </w:pPr>
    </w:p>
    <w:p w14:paraId="2E9F3CC4" w14:textId="77777777" w:rsidR="00576042" w:rsidRPr="000F6E29" w:rsidRDefault="00D82319" w:rsidP="00D82319">
      <w:pPr>
        <w:jc w:val="both"/>
        <w:rPr>
          <w:rFonts w:ascii="Times New Roman" w:eastAsia="標楷體" w:hAnsi="Times New Roman"/>
          <w:color w:val="000000"/>
          <w:szCs w:val="24"/>
        </w:rPr>
      </w:pPr>
      <w:r w:rsidRPr="000F6E29">
        <w:rPr>
          <w:rFonts w:ascii="Times New Roman" w:eastAsia="標楷體" w:hAnsi="標楷體"/>
          <w:color w:val="000000"/>
          <w:szCs w:val="24"/>
        </w:rPr>
        <w:t>本表之編製係本公司管理階層之責任，業已依本公司合併財務報告</w:t>
      </w:r>
      <w:r w:rsidRPr="000F6E29">
        <w:rPr>
          <w:rFonts w:ascii="Times New Roman" w:eastAsia="標楷體" w:hAnsi="Times New Roman"/>
          <w:color w:val="000000"/>
          <w:szCs w:val="24"/>
        </w:rPr>
        <w:t>(</w:t>
      </w:r>
      <w:r w:rsidRPr="000F6E29">
        <w:rPr>
          <w:rFonts w:ascii="Times New Roman" w:eastAsia="標楷體" w:hAnsi="標楷體"/>
          <w:color w:val="000000"/>
          <w:szCs w:val="24"/>
        </w:rPr>
        <w:t>倘毋須編製合併財務報告時則修正為個別財務報告</w:t>
      </w:r>
      <w:r w:rsidRPr="000F6E29">
        <w:rPr>
          <w:rFonts w:ascii="Times New Roman" w:eastAsia="標楷體" w:hAnsi="Times New Roman"/>
          <w:color w:val="000000"/>
          <w:szCs w:val="24"/>
        </w:rPr>
        <w:t>)</w:t>
      </w:r>
      <w:r w:rsidRPr="000F6E29">
        <w:rPr>
          <w:rFonts w:ascii="Times New Roman" w:eastAsia="標楷體" w:hAnsi="標楷體"/>
          <w:color w:val="000000"/>
          <w:szCs w:val="24"/>
        </w:rPr>
        <w:t>中有關資訊予以編製。</w:t>
      </w:r>
    </w:p>
    <w:p w14:paraId="2DEAE772" w14:textId="77777777" w:rsidR="00576042" w:rsidRPr="000F6E29" w:rsidRDefault="00E94FDD" w:rsidP="00251291">
      <w:pPr>
        <w:tabs>
          <w:tab w:val="left" w:pos="5103"/>
          <w:tab w:val="left" w:pos="10490"/>
        </w:tabs>
        <w:ind w:left="560" w:hangingChars="200" w:hanging="560"/>
        <w:jc w:val="both"/>
        <w:rPr>
          <w:rFonts w:ascii="Times New Roman" w:eastAsia="標楷體" w:hAnsi="Times New Roman"/>
          <w:color w:val="000000"/>
          <w:sz w:val="28"/>
          <w:szCs w:val="28"/>
        </w:rPr>
      </w:pPr>
      <w:r w:rsidRPr="000F6E29">
        <w:rPr>
          <w:rFonts w:ascii="Times New Roman" w:eastAsia="標楷體" w:hAnsi="標楷體"/>
          <w:color w:val="000000"/>
          <w:sz w:val="28"/>
          <w:szCs w:val="28"/>
        </w:rPr>
        <w:t>董事長：</w:t>
      </w:r>
      <w:r w:rsidRPr="000F6E29">
        <w:rPr>
          <w:rFonts w:ascii="Times New Roman" w:eastAsia="標楷體" w:hAnsi="Times New Roman"/>
          <w:color w:val="000000"/>
          <w:sz w:val="28"/>
          <w:szCs w:val="28"/>
        </w:rPr>
        <w:tab/>
      </w:r>
      <w:r w:rsidRPr="000F6E29">
        <w:rPr>
          <w:rFonts w:ascii="Times New Roman" w:eastAsia="標楷體" w:hAnsi="標楷體"/>
          <w:color w:val="000000"/>
          <w:sz w:val="28"/>
          <w:szCs w:val="28"/>
        </w:rPr>
        <w:t>經理人：</w:t>
      </w:r>
      <w:r w:rsidRPr="000F6E29">
        <w:rPr>
          <w:rFonts w:ascii="Times New Roman" w:eastAsia="標楷體" w:hAnsi="Times New Roman"/>
          <w:color w:val="000000"/>
          <w:sz w:val="28"/>
          <w:szCs w:val="28"/>
        </w:rPr>
        <w:tab/>
      </w:r>
      <w:r w:rsidRPr="000F6E29">
        <w:rPr>
          <w:rFonts w:ascii="Times New Roman" w:eastAsia="標楷體" w:hAnsi="標楷體"/>
          <w:color w:val="000000"/>
          <w:sz w:val="28"/>
          <w:szCs w:val="28"/>
        </w:rPr>
        <w:t>會計主管：</w:t>
      </w:r>
    </w:p>
    <w:p w14:paraId="27BDDBC1" w14:textId="77777777" w:rsidR="000A5389" w:rsidRPr="000F6E29" w:rsidRDefault="000A5389" w:rsidP="006D555F">
      <w:pPr>
        <w:rPr>
          <w:rFonts w:ascii="Times New Roman" w:eastAsia="標楷體" w:hAnsi="標楷體"/>
          <w:color w:val="000000"/>
          <w:szCs w:val="24"/>
        </w:rPr>
      </w:pPr>
    </w:p>
    <w:p w14:paraId="39A43EB3" w14:textId="77777777" w:rsidR="00150228" w:rsidRPr="000F6E29" w:rsidRDefault="00150228" w:rsidP="006D555F">
      <w:pPr>
        <w:rPr>
          <w:rFonts w:ascii="Times New Roman" w:eastAsia="標楷體" w:hAnsi="Times New Roman"/>
          <w:color w:val="000000"/>
          <w:szCs w:val="24"/>
        </w:rPr>
      </w:pPr>
      <w:r w:rsidRPr="000F6E29">
        <w:rPr>
          <w:rFonts w:ascii="Times New Roman" w:eastAsia="標楷體" w:hAnsi="標楷體"/>
          <w:color w:val="000000"/>
          <w:szCs w:val="24"/>
        </w:rPr>
        <w:t>本表所列之資訊，業經本會計師與該公司合併財務報告</w:t>
      </w:r>
      <w:r w:rsidRPr="000F6E29">
        <w:rPr>
          <w:rFonts w:ascii="Times New Roman" w:eastAsia="標楷體" w:hAnsi="Times New Roman"/>
          <w:color w:val="000000"/>
          <w:szCs w:val="24"/>
        </w:rPr>
        <w:t>(</w:t>
      </w:r>
      <w:r w:rsidRPr="000F6E29">
        <w:rPr>
          <w:rFonts w:ascii="Times New Roman" w:eastAsia="標楷體" w:hAnsi="標楷體"/>
          <w:color w:val="000000"/>
          <w:szCs w:val="24"/>
        </w:rPr>
        <w:t>若</w:t>
      </w:r>
      <w:r w:rsidR="003056F8" w:rsidRPr="000F6E29">
        <w:rPr>
          <w:rFonts w:ascii="Times New Roman" w:eastAsia="標楷體" w:hAnsi="標楷體"/>
          <w:color w:val="000000"/>
          <w:szCs w:val="24"/>
        </w:rPr>
        <w:t>毋須</w:t>
      </w:r>
      <w:r w:rsidRPr="000F6E29">
        <w:rPr>
          <w:rFonts w:ascii="Times New Roman" w:eastAsia="標楷體" w:hAnsi="標楷體"/>
          <w:color w:val="000000"/>
          <w:szCs w:val="24"/>
        </w:rPr>
        <w:t>編製合併財務報表時則修正為個別財務報告</w:t>
      </w:r>
      <w:r w:rsidRPr="000F6E29">
        <w:rPr>
          <w:rFonts w:ascii="Times New Roman" w:eastAsia="標楷體" w:hAnsi="Times New Roman"/>
          <w:color w:val="000000"/>
          <w:szCs w:val="24"/>
        </w:rPr>
        <w:t>)</w:t>
      </w:r>
      <w:r w:rsidRPr="000F6E29">
        <w:rPr>
          <w:rFonts w:ascii="Times New Roman" w:eastAsia="標楷體" w:hAnsi="標楷體"/>
          <w:color w:val="000000"/>
          <w:szCs w:val="24"/>
        </w:rPr>
        <w:t>有關資訊予以核對</w:t>
      </w:r>
      <w:r w:rsidR="00CB7501" w:rsidRPr="000F6E29">
        <w:rPr>
          <w:rFonts w:ascii="Times New Roman" w:eastAsia="標楷體" w:hAnsi="標楷體"/>
          <w:color w:val="000000"/>
          <w:szCs w:val="24"/>
        </w:rPr>
        <w:t>，前揭合併財務報告</w:t>
      </w:r>
      <w:r w:rsidR="00CB7501" w:rsidRPr="000F6E29">
        <w:rPr>
          <w:rFonts w:ascii="Times New Roman" w:eastAsia="標楷體" w:hAnsi="Times New Roman"/>
          <w:color w:val="000000"/>
          <w:szCs w:val="24"/>
        </w:rPr>
        <w:t>(</w:t>
      </w:r>
      <w:r w:rsidR="00CB7501" w:rsidRPr="000F6E29">
        <w:rPr>
          <w:rFonts w:ascii="Times New Roman" w:eastAsia="標楷體" w:hAnsi="標楷體"/>
          <w:color w:val="000000"/>
          <w:szCs w:val="24"/>
        </w:rPr>
        <w:t>或個別財務報告</w:t>
      </w:r>
      <w:r w:rsidR="00CB7501" w:rsidRPr="000F6E29">
        <w:rPr>
          <w:rFonts w:ascii="Times New Roman" w:eastAsia="標楷體" w:hAnsi="Times New Roman"/>
          <w:color w:val="000000"/>
          <w:szCs w:val="24"/>
        </w:rPr>
        <w:t>)</w:t>
      </w:r>
      <w:r w:rsidR="00CB7501" w:rsidRPr="000F6E29">
        <w:rPr>
          <w:rFonts w:ascii="Times New Roman" w:eastAsia="標楷體" w:hAnsi="標楷體"/>
          <w:color w:val="000000"/>
          <w:szCs w:val="24"/>
        </w:rPr>
        <w:t>並經本會計師出具</w:t>
      </w:r>
      <w:r w:rsidR="00CB7501" w:rsidRPr="000F6E29">
        <w:rPr>
          <w:rFonts w:ascii="Times New Roman" w:eastAsia="標楷體" w:hAnsi="Times New Roman"/>
          <w:color w:val="000000"/>
          <w:szCs w:val="24"/>
        </w:rPr>
        <w:t xml:space="preserve">               </w:t>
      </w:r>
      <w:r w:rsidR="00CB7501" w:rsidRPr="000F6E29">
        <w:rPr>
          <w:rFonts w:ascii="Times New Roman" w:eastAsia="標楷體" w:hAnsi="標楷體"/>
          <w:color w:val="000000"/>
          <w:szCs w:val="24"/>
        </w:rPr>
        <w:t>報告在案，請併同參閱。</w:t>
      </w:r>
    </w:p>
    <w:p w14:paraId="6D062CB8" w14:textId="77777777" w:rsidR="00205918" w:rsidRPr="000F6E29" w:rsidRDefault="00205918" w:rsidP="0017302A">
      <w:pPr>
        <w:tabs>
          <w:tab w:val="left" w:pos="7230"/>
        </w:tabs>
        <w:rPr>
          <w:rFonts w:ascii="Times New Roman" w:eastAsia="標楷體" w:hAnsi="Times New Roman"/>
          <w:color w:val="000000"/>
          <w:sz w:val="28"/>
          <w:szCs w:val="28"/>
        </w:rPr>
      </w:pPr>
      <w:r w:rsidRPr="000F6E29">
        <w:rPr>
          <w:rFonts w:ascii="Times New Roman" w:eastAsia="標楷體" w:hAnsi="標楷體"/>
          <w:color w:val="000000"/>
          <w:sz w:val="28"/>
          <w:szCs w:val="28"/>
        </w:rPr>
        <w:t>簽證會計師：</w:t>
      </w:r>
      <w:r w:rsidR="0017302A" w:rsidRPr="000F6E29">
        <w:rPr>
          <w:rFonts w:ascii="Times New Roman" w:eastAsia="標楷體" w:hAnsi="Times New Roman"/>
          <w:color w:val="000000"/>
          <w:sz w:val="28"/>
          <w:szCs w:val="28"/>
        </w:rPr>
        <w:tab/>
      </w:r>
      <w:r w:rsidR="0017302A" w:rsidRPr="000F6E29">
        <w:rPr>
          <w:rFonts w:ascii="Times New Roman" w:eastAsia="標楷體" w:hAnsi="標楷體"/>
          <w:color w:val="000000"/>
          <w:sz w:val="28"/>
          <w:szCs w:val="28"/>
        </w:rPr>
        <w:t>簽證會計師：</w:t>
      </w:r>
    </w:p>
    <w:sectPr w:rsidR="00205918" w:rsidRPr="000F6E29" w:rsidSect="007F446B">
      <w:headerReference w:type="even" r:id="rId8"/>
      <w:headerReference w:type="default" r:id="rId9"/>
      <w:footerReference w:type="even" r:id="rId10"/>
      <w:footerReference w:type="default" r:id="rId11"/>
      <w:headerReference w:type="first" r:id="rId12"/>
      <w:footerReference w:type="first" r:id="rId13"/>
      <w:pgSz w:w="16838" w:h="11906" w:orient="landscape"/>
      <w:pgMar w:top="964" w:right="1134" w:bottom="1135" w:left="1134" w:header="851" w:footer="6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24F0" w14:textId="77777777" w:rsidR="00B42ED3" w:rsidRDefault="00B42ED3" w:rsidP="006F3DBA">
      <w:r>
        <w:separator/>
      </w:r>
    </w:p>
  </w:endnote>
  <w:endnote w:type="continuationSeparator" w:id="0">
    <w:p w14:paraId="61494B38" w14:textId="77777777" w:rsidR="00B42ED3" w:rsidRDefault="00B42ED3" w:rsidP="006F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807A" w14:textId="77777777" w:rsidR="00930530" w:rsidRDefault="0093053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DFB2" w14:textId="77777777" w:rsidR="006F3DBA" w:rsidRDefault="00727788">
    <w:pPr>
      <w:pStyle w:val="a7"/>
      <w:jc w:val="center"/>
    </w:pPr>
    <w:r>
      <w:fldChar w:fldCharType="begin"/>
    </w:r>
    <w:r w:rsidR="006F3DBA">
      <w:instrText>PAGE   \* MERGEFORMAT</w:instrText>
    </w:r>
    <w:r>
      <w:fldChar w:fldCharType="separate"/>
    </w:r>
    <w:r w:rsidR="00046442" w:rsidRPr="00046442">
      <w:rPr>
        <w:noProof/>
        <w:lang w:val="zh-TW"/>
      </w:rPr>
      <w:t>3</w:t>
    </w:r>
    <w:r>
      <w:fldChar w:fldCharType="end"/>
    </w:r>
  </w:p>
  <w:p w14:paraId="7D7B9557" w14:textId="221784E0" w:rsidR="006F3DBA" w:rsidRPr="00A70F14" w:rsidRDefault="004245C6" w:rsidP="00393037">
    <w:pPr>
      <w:pStyle w:val="a7"/>
      <w:jc w:val="right"/>
      <w:rPr>
        <w:rFonts w:ascii="Times New Roman" w:eastAsia="標楷體" w:hAnsi="Times New Roman"/>
      </w:rPr>
    </w:pPr>
    <w:r>
      <w:rPr>
        <w:rFonts w:ascii="Times New Roman" w:eastAsia="標楷體" w:hAnsi="Times New Roman"/>
      </w:rPr>
      <w:t>1</w:t>
    </w:r>
    <w:r w:rsidR="00222123">
      <w:rPr>
        <w:rFonts w:ascii="Times New Roman" w:eastAsia="標楷體" w:hAnsi="Times New Roman" w:hint="eastAsia"/>
      </w:rPr>
      <w:t>15</w:t>
    </w:r>
    <w:r w:rsidR="00A70F14" w:rsidRPr="00A70F14">
      <w:rPr>
        <w:rFonts w:ascii="Times New Roman" w:eastAsia="標楷體" w:hAnsi="Times New Roman"/>
      </w:rPr>
      <w:t>年</w:t>
    </w:r>
    <w:r w:rsidR="00930530">
      <w:rPr>
        <w:rFonts w:ascii="Times New Roman" w:eastAsia="標楷體" w:hAnsi="Times New Roman" w:hint="eastAsia"/>
        <w:color w:val="000000"/>
      </w:rPr>
      <w:t>2</w:t>
    </w:r>
    <w:r w:rsidR="00A70F14" w:rsidRPr="00A70F14">
      <w:rPr>
        <w:rFonts w:ascii="Times New Roman" w:eastAsia="標楷體" w:hAnsi="Times New Roman"/>
      </w:rPr>
      <w:t>月修訂</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8C6D" w14:textId="77777777" w:rsidR="00930530" w:rsidRDefault="009305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FFEF" w14:textId="77777777" w:rsidR="00B42ED3" w:rsidRDefault="00B42ED3" w:rsidP="006F3DBA">
      <w:r>
        <w:separator/>
      </w:r>
    </w:p>
  </w:footnote>
  <w:footnote w:type="continuationSeparator" w:id="0">
    <w:p w14:paraId="640EDFD8" w14:textId="77777777" w:rsidR="00B42ED3" w:rsidRDefault="00B42ED3" w:rsidP="006F3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9EC" w14:textId="77777777" w:rsidR="00930530" w:rsidRDefault="0093053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43A2" w14:textId="77777777" w:rsidR="00930530" w:rsidRDefault="0093053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5336" w14:textId="77777777" w:rsidR="00930530" w:rsidRDefault="0093053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F5EA5"/>
    <w:multiLevelType w:val="hybridMultilevel"/>
    <w:tmpl w:val="EF7E4010"/>
    <w:lvl w:ilvl="0" w:tplc="97EE2252">
      <w:start w:val="1"/>
      <w:numFmt w:val="taiwaneseCountingThousand"/>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8E554C"/>
    <w:multiLevelType w:val="hybridMultilevel"/>
    <w:tmpl w:val="1752FA6E"/>
    <w:lvl w:ilvl="0" w:tplc="A0DA64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C6979F1"/>
    <w:multiLevelType w:val="hybridMultilevel"/>
    <w:tmpl w:val="03841648"/>
    <w:lvl w:ilvl="0" w:tplc="2D78A334">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B094B21"/>
    <w:multiLevelType w:val="hybridMultilevel"/>
    <w:tmpl w:val="CEBC8BC6"/>
    <w:lvl w:ilvl="0" w:tplc="9ACC2308">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1114ACD"/>
    <w:multiLevelType w:val="hybridMultilevel"/>
    <w:tmpl w:val="B78869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89A53DA"/>
    <w:multiLevelType w:val="hybridMultilevel"/>
    <w:tmpl w:val="253277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479031207">
    <w:abstractNumId w:val="1"/>
  </w:num>
  <w:num w:numId="2" w16cid:durableId="82265575">
    <w:abstractNumId w:val="2"/>
  </w:num>
  <w:num w:numId="3" w16cid:durableId="1593926065">
    <w:abstractNumId w:val="0"/>
  </w:num>
  <w:num w:numId="4" w16cid:durableId="118184039">
    <w:abstractNumId w:val="3"/>
  </w:num>
  <w:num w:numId="5" w16cid:durableId="919019743">
    <w:abstractNumId w:val="4"/>
  </w:num>
  <w:num w:numId="6" w16cid:durableId="1018893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E1"/>
    <w:rsid w:val="00007250"/>
    <w:rsid w:val="000111EC"/>
    <w:rsid w:val="00021212"/>
    <w:rsid w:val="00026695"/>
    <w:rsid w:val="00036EFF"/>
    <w:rsid w:val="00040506"/>
    <w:rsid w:val="000426F4"/>
    <w:rsid w:val="00046442"/>
    <w:rsid w:val="00055980"/>
    <w:rsid w:val="00075A9E"/>
    <w:rsid w:val="00076C8E"/>
    <w:rsid w:val="0008271A"/>
    <w:rsid w:val="0008400D"/>
    <w:rsid w:val="00091DB3"/>
    <w:rsid w:val="00095131"/>
    <w:rsid w:val="000969C0"/>
    <w:rsid w:val="000A082C"/>
    <w:rsid w:val="000A083A"/>
    <w:rsid w:val="000A244A"/>
    <w:rsid w:val="000A2B75"/>
    <w:rsid w:val="000A4699"/>
    <w:rsid w:val="000A5389"/>
    <w:rsid w:val="000A5E96"/>
    <w:rsid w:val="000B0782"/>
    <w:rsid w:val="000B16E2"/>
    <w:rsid w:val="000C59FB"/>
    <w:rsid w:val="000D2546"/>
    <w:rsid w:val="000D64F0"/>
    <w:rsid w:val="000D7654"/>
    <w:rsid w:val="000E3FAC"/>
    <w:rsid w:val="000F1CB2"/>
    <w:rsid w:val="000F42DF"/>
    <w:rsid w:val="000F6E29"/>
    <w:rsid w:val="00100F5F"/>
    <w:rsid w:val="00101AE6"/>
    <w:rsid w:val="001121A1"/>
    <w:rsid w:val="00113F31"/>
    <w:rsid w:val="00115CC9"/>
    <w:rsid w:val="00116758"/>
    <w:rsid w:val="00120BB1"/>
    <w:rsid w:val="00125584"/>
    <w:rsid w:val="00133643"/>
    <w:rsid w:val="0013642D"/>
    <w:rsid w:val="00137605"/>
    <w:rsid w:val="001462B5"/>
    <w:rsid w:val="00150228"/>
    <w:rsid w:val="00162DC1"/>
    <w:rsid w:val="0016486A"/>
    <w:rsid w:val="0017302A"/>
    <w:rsid w:val="00174642"/>
    <w:rsid w:val="001802C0"/>
    <w:rsid w:val="00184B58"/>
    <w:rsid w:val="00190685"/>
    <w:rsid w:val="0019304C"/>
    <w:rsid w:val="001A4038"/>
    <w:rsid w:val="001A50EB"/>
    <w:rsid w:val="001A6D31"/>
    <w:rsid w:val="001B0145"/>
    <w:rsid w:val="001B6D3D"/>
    <w:rsid w:val="001C174D"/>
    <w:rsid w:val="001C1BEA"/>
    <w:rsid w:val="001D1A84"/>
    <w:rsid w:val="001D76AC"/>
    <w:rsid w:val="001E2794"/>
    <w:rsid w:val="001E67CD"/>
    <w:rsid w:val="001F1891"/>
    <w:rsid w:val="001F3827"/>
    <w:rsid w:val="002004FE"/>
    <w:rsid w:val="00202CFC"/>
    <w:rsid w:val="00204A29"/>
    <w:rsid w:val="00205918"/>
    <w:rsid w:val="00216FCE"/>
    <w:rsid w:val="0021716C"/>
    <w:rsid w:val="00222123"/>
    <w:rsid w:val="00222201"/>
    <w:rsid w:val="00232767"/>
    <w:rsid w:val="00235968"/>
    <w:rsid w:val="00236EF0"/>
    <w:rsid w:val="00246D4C"/>
    <w:rsid w:val="00251291"/>
    <w:rsid w:val="0025376D"/>
    <w:rsid w:val="00262D48"/>
    <w:rsid w:val="00263E2B"/>
    <w:rsid w:val="00270E81"/>
    <w:rsid w:val="002824A9"/>
    <w:rsid w:val="002864B0"/>
    <w:rsid w:val="002866AE"/>
    <w:rsid w:val="002867D9"/>
    <w:rsid w:val="00296BF6"/>
    <w:rsid w:val="002A1341"/>
    <w:rsid w:val="002A59C7"/>
    <w:rsid w:val="002A783C"/>
    <w:rsid w:val="002B1BC1"/>
    <w:rsid w:val="002B5283"/>
    <w:rsid w:val="002B6FB0"/>
    <w:rsid w:val="002D1AE0"/>
    <w:rsid w:val="002D4917"/>
    <w:rsid w:val="002E0788"/>
    <w:rsid w:val="002E3784"/>
    <w:rsid w:val="002E71AB"/>
    <w:rsid w:val="002F27C5"/>
    <w:rsid w:val="002F3067"/>
    <w:rsid w:val="002F396F"/>
    <w:rsid w:val="002F5D8D"/>
    <w:rsid w:val="00300354"/>
    <w:rsid w:val="00303334"/>
    <w:rsid w:val="003056F8"/>
    <w:rsid w:val="0031762E"/>
    <w:rsid w:val="00322CA7"/>
    <w:rsid w:val="00323830"/>
    <w:rsid w:val="0032524E"/>
    <w:rsid w:val="003434A6"/>
    <w:rsid w:val="00350B8C"/>
    <w:rsid w:val="00351E5A"/>
    <w:rsid w:val="00354FBD"/>
    <w:rsid w:val="00362C7E"/>
    <w:rsid w:val="00363175"/>
    <w:rsid w:val="00366BB8"/>
    <w:rsid w:val="003677A7"/>
    <w:rsid w:val="00371418"/>
    <w:rsid w:val="00380E6A"/>
    <w:rsid w:val="00384853"/>
    <w:rsid w:val="00393037"/>
    <w:rsid w:val="0039440C"/>
    <w:rsid w:val="00395A86"/>
    <w:rsid w:val="003A14CE"/>
    <w:rsid w:val="003A5776"/>
    <w:rsid w:val="003A58EA"/>
    <w:rsid w:val="003A7AC2"/>
    <w:rsid w:val="003B2E56"/>
    <w:rsid w:val="003B3561"/>
    <w:rsid w:val="003B524E"/>
    <w:rsid w:val="003B56DB"/>
    <w:rsid w:val="003C0AAC"/>
    <w:rsid w:val="003D2301"/>
    <w:rsid w:val="003D4C6C"/>
    <w:rsid w:val="003E18A9"/>
    <w:rsid w:val="003E4A57"/>
    <w:rsid w:val="003E6503"/>
    <w:rsid w:val="004018B0"/>
    <w:rsid w:val="00405EB8"/>
    <w:rsid w:val="00406272"/>
    <w:rsid w:val="00412D8C"/>
    <w:rsid w:val="0041752B"/>
    <w:rsid w:val="0042240D"/>
    <w:rsid w:val="00423FAB"/>
    <w:rsid w:val="004245C6"/>
    <w:rsid w:val="00431681"/>
    <w:rsid w:val="004343BF"/>
    <w:rsid w:val="00435D4F"/>
    <w:rsid w:val="00437AB9"/>
    <w:rsid w:val="004416B5"/>
    <w:rsid w:val="00443C6C"/>
    <w:rsid w:val="004441CB"/>
    <w:rsid w:val="004500F2"/>
    <w:rsid w:val="00450EDE"/>
    <w:rsid w:val="00451300"/>
    <w:rsid w:val="00452BB4"/>
    <w:rsid w:val="00471E3F"/>
    <w:rsid w:val="00477862"/>
    <w:rsid w:val="00481056"/>
    <w:rsid w:val="00486327"/>
    <w:rsid w:val="004A0C0A"/>
    <w:rsid w:val="004A4046"/>
    <w:rsid w:val="004B0490"/>
    <w:rsid w:val="004B2C52"/>
    <w:rsid w:val="004C0374"/>
    <w:rsid w:val="004C13E5"/>
    <w:rsid w:val="004E4C92"/>
    <w:rsid w:val="004E6DDF"/>
    <w:rsid w:val="004F42F2"/>
    <w:rsid w:val="00502865"/>
    <w:rsid w:val="00505D59"/>
    <w:rsid w:val="00506A5B"/>
    <w:rsid w:val="00507BE9"/>
    <w:rsid w:val="00510E80"/>
    <w:rsid w:val="00530889"/>
    <w:rsid w:val="00545C9E"/>
    <w:rsid w:val="00546CCF"/>
    <w:rsid w:val="005472DF"/>
    <w:rsid w:val="005523C8"/>
    <w:rsid w:val="00555DB3"/>
    <w:rsid w:val="00556E9D"/>
    <w:rsid w:val="0056289B"/>
    <w:rsid w:val="005662DA"/>
    <w:rsid w:val="00566CF3"/>
    <w:rsid w:val="00572D5D"/>
    <w:rsid w:val="00576042"/>
    <w:rsid w:val="005816DF"/>
    <w:rsid w:val="00583E77"/>
    <w:rsid w:val="00584F3D"/>
    <w:rsid w:val="00593B19"/>
    <w:rsid w:val="005A3A7B"/>
    <w:rsid w:val="005A46DF"/>
    <w:rsid w:val="005B3BB8"/>
    <w:rsid w:val="005B4B57"/>
    <w:rsid w:val="005C43F3"/>
    <w:rsid w:val="005C6AC9"/>
    <w:rsid w:val="005C73C0"/>
    <w:rsid w:val="005D00D6"/>
    <w:rsid w:val="005D64BF"/>
    <w:rsid w:val="005D753C"/>
    <w:rsid w:val="005E2E37"/>
    <w:rsid w:val="005F0098"/>
    <w:rsid w:val="005F16AD"/>
    <w:rsid w:val="005F294D"/>
    <w:rsid w:val="005F4971"/>
    <w:rsid w:val="005F7B27"/>
    <w:rsid w:val="0060192C"/>
    <w:rsid w:val="0061181D"/>
    <w:rsid w:val="00620C9C"/>
    <w:rsid w:val="006269A0"/>
    <w:rsid w:val="00626BDD"/>
    <w:rsid w:val="006325C1"/>
    <w:rsid w:val="00636721"/>
    <w:rsid w:val="00636DDF"/>
    <w:rsid w:val="0064537B"/>
    <w:rsid w:val="00652C31"/>
    <w:rsid w:val="00654496"/>
    <w:rsid w:val="006610E5"/>
    <w:rsid w:val="006731EA"/>
    <w:rsid w:val="0067424D"/>
    <w:rsid w:val="00681397"/>
    <w:rsid w:val="0068252C"/>
    <w:rsid w:val="00683755"/>
    <w:rsid w:val="00687EBB"/>
    <w:rsid w:val="0069189D"/>
    <w:rsid w:val="00692088"/>
    <w:rsid w:val="00695963"/>
    <w:rsid w:val="006A03DD"/>
    <w:rsid w:val="006B7706"/>
    <w:rsid w:val="006C095D"/>
    <w:rsid w:val="006C107D"/>
    <w:rsid w:val="006C2D82"/>
    <w:rsid w:val="006C63A4"/>
    <w:rsid w:val="006C6B1E"/>
    <w:rsid w:val="006D08E6"/>
    <w:rsid w:val="006D2C51"/>
    <w:rsid w:val="006D555F"/>
    <w:rsid w:val="006E18D1"/>
    <w:rsid w:val="006E321A"/>
    <w:rsid w:val="006E42F7"/>
    <w:rsid w:val="006F239A"/>
    <w:rsid w:val="006F3DBA"/>
    <w:rsid w:val="006F68B9"/>
    <w:rsid w:val="006F7B97"/>
    <w:rsid w:val="00716D06"/>
    <w:rsid w:val="0072033E"/>
    <w:rsid w:val="0072430D"/>
    <w:rsid w:val="00727788"/>
    <w:rsid w:val="007302BA"/>
    <w:rsid w:val="0073147E"/>
    <w:rsid w:val="00733986"/>
    <w:rsid w:val="007341D2"/>
    <w:rsid w:val="007377D8"/>
    <w:rsid w:val="00740F26"/>
    <w:rsid w:val="007431D2"/>
    <w:rsid w:val="00743AA4"/>
    <w:rsid w:val="00744E2C"/>
    <w:rsid w:val="0075025B"/>
    <w:rsid w:val="00750D75"/>
    <w:rsid w:val="00757B80"/>
    <w:rsid w:val="00764969"/>
    <w:rsid w:val="00774789"/>
    <w:rsid w:val="00774DEE"/>
    <w:rsid w:val="007767F1"/>
    <w:rsid w:val="007925EB"/>
    <w:rsid w:val="007A5FB2"/>
    <w:rsid w:val="007B1643"/>
    <w:rsid w:val="007B32AD"/>
    <w:rsid w:val="007B59AF"/>
    <w:rsid w:val="007C2440"/>
    <w:rsid w:val="007C4C6B"/>
    <w:rsid w:val="007D2F2B"/>
    <w:rsid w:val="007D5372"/>
    <w:rsid w:val="007D6664"/>
    <w:rsid w:val="007E3929"/>
    <w:rsid w:val="007E4EBB"/>
    <w:rsid w:val="007E67EA"/>
    <w:rsid w:val="007F02DC"/>
    <w:rsid w:val="007F446B"/>
    <w:rsid w:val="00807A14"/>
    <w:rsid w:val="00814826"/>
    <w:rsid w:val="00814A92"/>
    <w:rsid w:val="00814C00"/>
    <w:rsid w:val="0081615F"/>
    <w:rsid w:val="00821022"/>
    <w:rsid w:val="008245A6"/>
    <w:rsid w:val="00824844"/>
    <w:rsid w:val="00832D1A"/>
    <w:rsid w:val="00846287"/>
    <w:rsid w:val="00851D3B"/>
    <w:rsid w:val="00860E89"/>
    <w:rsid w:val="0088665B"/>
    <w:rsid w:val="00895D5B"/>
    <w:rsid w:val="008A29C0"/>
    <w:rsid w:val="008A352F"/>
    <w:rsid w:val="008A6DC8"/>
    <w:rsid w:val="008C1AD4"/>
    <w:rsid w:val="008C727B"/>
    <w:rsid w:val="008E43A8"/>
    <w:rsid w:val="008E482A"/>
    <w:rsid w:val="00910312"/>
    <w:rsid w:val="00913F45"/>
    <w:rsid w:val="00930530"/>
    <w:rsid w:val="00937494"/>
    <w:rsid w:val="009469F2"/>
    <w:rsid w:val="009479E3"/>
    <w:rsid w:val="009639E3"/>
    <w:rsid w:val="0096760B"/>
    <w:rsid w:val="00972405"/>
    <w:rsid w:val="0097601A"/>
    <w:rsid w:val="00981CE1"/>
    <w:rsid w:val="009841A7"/>
    <w:rsid w:val="0099351D"/>
    <w:rsid w:val="009A3B75"/>
    <w:rsid w:val="009B247B"/>
    <w:rsid w:val="009B2A45"/>
    <w:rsid w:val="009C1680"/>
    <w:rsid w:val="009C4EED"/>
    <w:rsid w:val="009C61BB"/>
    <w:rsid w:val="009D7430"/>
    <w:rsid w:val="009E18DB"/>
    <w:rsid w:val="009E382D"/>
    <w:rsid w:val="009E7681"/>
    <w:rsid w:val="009F6FE0"/>
    <w:rsid w:val="009F7C8E"/>
    <w:rsid w:val="00A1288B"/>
    <w:rsid w:val="00A146AD"/>
    <w:rsid w:val="00A24CC0"/>
    <w:rsid w:val="00A35E28"/>
    <w:rsid w:val="00A43ECE"/>
    <w:rsid w:val="00A46B9E"/>
    <w:rsid w:val="00A54DD0"/>
    <w:rsid w:val="00A56A7B"/>
    <w:rsid w:val="00A70F14"/>
    <w:rsid w:val="00A769C2"/>
    <w:rsid w:val="00A80BEF"/>
    <w:rsid w:val="00A855F5"/>
    <w:rsid w:val="00A85A24"/>
    <w:rsid w:val="00AC2BC1"/>
    <w:rsid w:val="00AC657F"/>
    <w:rsid w:val="00AC7D9D"/>
    <w:rsid w:val="00AD2A48"/>
    <w:rsid w:val="00AD6885"/>
    <w:rsid w:val="00AE2B67"/>
    <w:rsid w:val="00AE4102"/>
    <w:rsid w:val="00AE4E61"/>
    <w:rsid w:val="00AE4E81"/>
    <w:rsid w:val="00AE5289"/>
    <w:rsid w:val="00AE58AE"/>
    <w:rsid w:val="00AF2C4F"/>
    <w:rsid w:val="00AF7647"/>
    <w:rsid w:val="00B01A2E"/>
    <w:rsid w:val="00B06274"/>
    <w:rsid w:val="00B11267"/>
    <w:rsid w:val="00B12C5A"/>
    <w:rsid w:val="00B15FE8"/>
    <w:rsid w:val="00B16327"/>
    <w:rsid w:val="00B21A55"/>
    <w:rsid w:val="00B2457D"/>
    <w:rsid w:val="00B32361"/>
    <w:rsid w:val="00B37031"/>
    <w:rsid w:val="00B42ED3"/>
    <w:rsid w:val="00B452E3"/>
    <w:rsid w:val="00B50E30"/>
    <w:rsid w:val="00B5122F"/>
    <w:rsid w:val="00B52673"/>
    <w:rsid w:val="00B54C52"/>
    <w:rsid w:val="00B557EB"/>
    <w:rsid w:val="00B57B46"/>
    <w:rsid w:val="00B57CBE"/>
    <w:rsid w:val="00B62F81"/>
    <w:rsid w:val="00B66804"/>
    <w:rsid w:val="00B67529"/>
    <w:rsid w:val="00B718F9"/>
    <w:rsid w:val="00B734C5"/>
    <w:rsid w:val="00B74C2F"/>
    <w:rsid w:val="00B82AB9"/>
    <w:rsid w:val="00B82FCF"/>
    <w:rsid w:val="00B908EC"/>
    <w:rsid w:val="00B973AA"/>
    <w:rsid w:val="00BA2D44"/>
    <w:rsid w:val="00BA3747"/>
    <w:rsid w:val="00BB0380"/>
    <w:rsid w:val="00BB0EF0"/>
    <w:rsid w:val="00BB15E6"/>
    <w:rsid w:val="00BB3AB4"/>
    <w:rsid w:val="00BC1B1F"/>
    <w:rsid w:val="00BE237D"/>
    <w:rsid w:val="00BE37DA"/>
    <w:rsid w:val="00BE4DEB"/>
    <w:rsid w:val="00BE5EBA"/>
    <w:rsid w:val="00BF49F5"/>
    <w:rsid w:val="00BF606C"/>
    <w:rsid w:val="00C004E7"/>
    <w:rsid w:val="00C02273"/>
    <w:rsid w:val="00C05A67"/>
    <w:rsid w:val="00C22216"/>
    <w:rsid w:val="00C23731"/>
    <w:rsid w:val="00C32E53"/>
    <w:rsid w:val="00C3758A"/>
    <w:rsid w:val="00C475B4"/>
    <w:rsid w:val="00C50108"/>
    <w:rsid w:val="00C52157"/>
    <w:rsid w:val="00C5273B"/>
    <w:rsid w:val="00C672AC"/>
    <w:rsid w:val="00C72CB6"/>
    <w:rsid w:val="00C76581"/>
    <w:rsid w:val="00C806FA"/>
    <w:rsid w:val="00C93482"/>
    <w:rsid w:val="00C94BD4"/>
    <w:rsid w:val="00C9593C"/>
    <w:rsid w:val="00CA328E"/>
    <w:rsid w:val="00CA38FC"/>
    <w:rsid w:val="00CB7501"/>
    <w:rsid w:val="00CB78D1"/>
    <w:rsid w:val="00CC18DF"/>
    <w:rsid w:val="00CD3A37"/>
    <w:rsid w:val="00CD3B5D"/>
    <w:rsid w:val="00CE4286"/>
    <w:rsid w:val="00CE6739"/>
    <w:rsid w:val="00CE7BF2"/>
    <w:rsid w:val="00CF00FD"/>
    <w:rsid w:val="00CF34EB"/>
    <w:rsid w:val="00D10852"/>
    <w:rsid w:val="00D11F66"/>
    <w:rsid w:val="00D15523"/>
    <w:rsid w:val="00D16352"/>
    <w:rsid w:val="00D20580"/>
    <w:rsid w:val="00D247C0"/>
    <w:rsid w:val="00D261F6"/>
    <w:rsid w:val="00D26E11"/>
    <w:rsid w:val="00D32158"/>
    <w:rsid w:val="00D3743A"/>
    <w:rsid w:val="00D41E21"/>
    <w:rsid w:val="00D422DF"/>
    <w:rsid w:val="00D6296A"/>
    <w:rsid w:val="00D66836"/>
    <w:rsid w:val="00D701F6"/>
    <w:rsid w:val="00D70D92"/>
    <w:rsid w:val="00D73E2E"/>
    <w:rsid w:val="00D769B9"/>
    <w:rsid w:val="00D8087B"/>
    <w:rsid w:val="00D82319"/>
    <w:rsid w:val="00D82E90"/>
    <w:rsid w:val="00D9264E"/>
    <w:rsid w:val="00D92837"/>
    <w:rsid w:val="00DC37BC"/>
    <w:rsid w:val="00DC415C"/>
    <w:rsid w:val="00DD33E0"/>
    <w:rsid w:val="00DD48EC"/>
    <w:rsid w:val="00DD59B0"/>
    <w:rsid w:val="00DE04E0"/>
    <w:rsid w:val="00DE2157"/>
    <w:rsid w:val="00DE4F05"/>
    <w:rsid w:val="00DE543F"/>
    <w:rsid w:val="00DE5D3C"/>
    <w:rsid w:val="00DE6004"/>
    <w:rsid w:val="00DE7D6E"/>
    <w:rsid w:val="00E02BEF"/>
    <w:rsid w:val="00E03A88"/>
    <w:rsid w:val="00E05367"/>
    <w:rsid w:val="00E05ECF"/>
    <w:rsid w:val="00E11574"/>
    <w:rsid w:val="00E15508"/>
    <w:rsid w:val="00E16D9A"/>
    <w:rsid w:val="00E20794"/>
    <w:rsid w:val="00E2249A"/>
    <w:rsid w:val="00E34DED"/>
    <w:rsid w:val="00E4408F"/>
    <w:rsid w:val="00E45682"/>
    <w:rsid w:val="00E45DDC"/>
    <w:rsid w:val="00E57D9B"/>
    <w:rsid w:val="00E624BD"/>
    <w:rsid w:val="00E654E4"/>
    <w:rsid w:val="00E65A79"/>
    <w:rsid w:val="00E66F76"/>
    <w:rsid w:val="00E67CFA"/>
    <w:rsid w:val="00E705C9"/>
    <w:rsid w:val="00E711CD"/>
    <w:rsid w:val="00E73B20"/>
    <w:rsid w:val="00E73FF2"/>
    <w:rsid w:val="00E75EEE"/>
    <w:rsid w:val="00E777CF"/>
    <w:rsid w:val="00E80F47"/>
    <w:rsid w:val="00E839DD"/>
    <w:rsid w:val="00E83C4C"/>
    <w:rsid w:val="00E84ADD"/>
    <w:rsid w:val="00E854E5"/>
    <w:rsid w:val="00E900F7"/>
    <w:rsid w:val="00E9060C"/>
    <w:rsid w:val="00E92856"/>
    <w:rsid w:val="00E9355D"/>
    <w:rsid w:val="00E93DD4"/>
    <w:rsid w:val="00E94FDD"/>
    <w:rsid w:val="00E95921"/>
    <w:rsid w:val="00EA6A2B"/>
    <w:rsid w:val="00EA6B95"/>
    <w:rsid w:val="00EA734E"/>
    <w:rsid w:val="00EB2379"/>
    <w:rsid w:val="00ED0BE1"/>
    <w:rsid w:val="00ED1353"/>
    <w:rsid w:val="00ED4E56"/>
    <w:rsid w:val="00EE0F56"/>
    <w:rsid w:val="00EE4D26"/>
    <w:rsid w:val="00EE7D80"/>
    <w:rsid w:val="00F02B53"/>
    <w:rsid w:val="00F1163F"/>
    <w:rsid w:val="00F1371F"/>
    <w:rsid w:val="00F472BB"/>
    <w:rsid w:val="00F56574"/>
    <w:rsid w:val="00F721A7"/>
    <w:rsid w:val="00F75D86"/>
    <w:rsid w:val="00F809A2"/>
    <w:rsid w:val="00F83B8A"/>
    <w:rsid w:val="00F931A5"/>
    <w:rsid w:val="00F94B66"/>
    <w:rsid w:val="00F9599E"/>
    <w:rsid w:val="00F97FE2"/>
    <w:rsid w:val="00FA2560"/>
    <w:rsid w:val="00FA43BF"/>
    <w:rsid w:val="00FB0016"/>
    <w:rsid w:val="00FB11AA"/>
    <w:rsid w:val="00FB24AD"/>
    <w:rsid w:val="00FB53E4"/>
    <w:rsid w:val="00FB711C"/>
    <w:rsid w:val="00FC477D"/>
    <w:rsid w:val="00FE0D1E"/>
    <w:rsid w:val="00FE3858"/>
    <w:rsid w:val="00FE7114"/>
    <w:rsid w:val="00FF695E"/>
    <w:rsid w:val="00FF6B5A"/>
    <w:rsid w:val="00FF6C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76450"/>
  <w15:chartTrackingRefBased/>
  <w15:docId w15:val="{0BBDB15B-3D61-4952-8D21-0E2E0E0A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78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55F"/>
    <w:pPr>
      <w:ind w:leftChars="200" w:left="480"/>
    </w:pPr>
  </w:style>
  <w:style w:type="table" w:styleId="a4">
    <w:name w:val="Table Grid"/>
    <w:basedOn w:val="a1"/>
    <w:uiPriority w:val="59"/>
    <w:rsid w:val="006D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F3DBA"/>
    <w:pPr>
      <w:tabs>
        <w:tab w:val="center" w:pos="4153"/>
        <w:tab w:val="right" w:pos="8306"/>
      </w:tabs>
      <w:snapToGrid w:val="0"/>
    </w:pPr>
    <w:rPr>
      <w:sz w:val="20"/>
      <w:szCs w:val="20"/>
    </w:rPr>
  </w:style>
  <w:style w:type="character" w:customStyle="1" w:styleId="a6">
    <w:name w:val="頁首 字元"/>
    <w:link w:val="a5"/>
    <w:uiPriority w:val="99"/>
    <w:rsid w:val="006F3DBA"/>
    <w:rPr>
      <w:sz w:val="20"/>
      <w:szCs w:val="20"/>
    </w:rPr>
  </w:style>
  <w:style w:type="paragraph" w:styleId="a7">
    <w:name w:val="footer"/>
    <w:basedOn w:val="a"/>
    <w:link w:val="a8"/>
    <w:uiPriority w:val="99"/>
    <w:unhideWhenUsed/>
    <w:rsid w:val="006F3DBA"/>
    <w:pPr>
      <w:tabs>
        <w:tab w:val="center" w:pos="4153"/>
        <w:tab w:val="right" w:pos="8306"/>
      </w:tabs>
      <w:snapToGrid w:val="0"/>
    </w:pPr>
    <w:rPr>
      <w:sz w:val="20"/>
      <w:szCs w:val="20"/>
    </w:rPr>
  </w:style>
  <w:style w:type="character" w:customStyle="1" w:styleId="a8">
    <w:name w:val="頁尾 字元"/>
    <w:link w:val="a7"/>
    <w:uiPriority w:val="99"/>
    <w:rsid w:val="006F3DBA"/>
    <w:rPr>
      <w:sz w:val="20"/>
      <w:szCs w:val="20"/>
    </w:rPr>
  </w:style>
  <w:style w:type="paragraph" w:styleId="a9">
    <w:name w:val="Balloon Text"/>
    <w:basedOn w:val="a"/>
    <w:link w:val="aa"/>
    <w:uiPriority w:val="99"/>
    <w:semiHidden/>
    <w:unhideWhenUsed/>
    <w:rsid w:val="00B973AA"/>
    <w:rPr>
      <w:rFonts w:ascii="Cambria" w:hAnsi="Cambria"/>
      <w:sz w:val="18"/>
      <w:szCs w:val="18"/>
    </w:rPr>
  </w:style>
  <w:style w:type="character" w:customStyle="1" w:styleId="aa">
    <w:name w:val="註解方塊文字 字元"/>
    <w:link w:val="a9"/>
    <w:uiPriority w:val="99"/>
    <w:semiHidden/>
    <w:rsid w:val="00B973AA"/>
    <w:rPr>
      <w:rFonts w:ascii="Cambria" w:eastAsia="新細明體" w:hAnsi="Cambria" w:cs="Times New Roman"/>
      <w:sz w:val="18"/>
      <w:szCs w:val="18"/>
    </w:rPr>
  </w:style>
  <w:style w:type="paragraph" w:styleId="HTML">
    <w:name w:val="HTML Preformatted"/>
    <w:basedOn w:val="a"/>
    <w:link w:val="HTML0"/>
    <w:uiPriority w:val="99"/>
    <w:semiHidden/>
    <w:unhideWhenUsed/>
    <w:rsid w:val="00D9264E"/>
    <w:rPr>
      <w:rFonts w:ascii="Courier New" w:hAnsi="Courier New" w:cs="Courier New"/>
      <w:sz w:val="20"/>
      <w:szCs w:val="20"/>
    </w:rPr>
  </w:style>
  <w:style w:type="character" w:customStyle="1" w:styleId="HTML0">
    <w:name w:val="HTML 預設格式 字元"/>
    <w:basedOn w:val="a0"/>
    <w:link w:val="HTML"/>
    <w:uiPriority w:val="99"/>
    <w:semiHidden/>
    <w:rsid w:val="00D9264E"/>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73803A-979F-4D28-9D9A-316FE128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張翠蘭</dc:creator>
  <cp:keywords/>
  <cp:lastModifiedBy>許琬琪</cp:lastModifiedBy>
  <cp:revision>4</cp:revision>
  <cp:lastPrinted>2026-02-04T02:27:00Z</cp:lastPrinted>
  <dcterms:created xsi:type="dcterms:W3CDTF">2026-02-04T03:37:00Z</dcterms:created>
  <dcterms:modified xsi:type="dcterms:W3CDTF">2026-02-04T03:42:00Z</dcterms:modified>
</cp:coreProperties>
</file>